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6C1F830A">
                <wp:simplePos x="0" y="0"/>
                <wp:positionH relativeFrom="margin">
                  <wp:posOffset>-153280</wp:posOffset>
                </wp:positionH>
                <wp:positionV relativeFrom="paragraph">
                  <wp:posOffset>-322022</wp:posOffset>
                </wp:positionV>
                <wp:extent cx="3890513" cy="782261"/>
                <wp:effectExtent l="0" t="0" r="15240" b="0"/>
                <wp:wrapNone/>
                <wp:docPr id="15" name="Text Box 15"/>
                <wp:cNvGraphicFramePr/>
                <a:graphic xmlns:a="http://schemas.openxmlformats.org/drawingml/2006/main">
                  <a:graphicData uri="http://schemas.microsoft.com/office/word/2010/wordprocessingShape">
                    <wps:wsp>
                      <wps:cNvSpPr txBox="1"/>
                      <wps:spPr>
                        <a:xfrm>
                          <a:off x="0" y="0"/>
                          <a:ext cx="3890513" cy="782261"/>
                        </a:xfrm>
                        <a:prstGeom prst="rect">
                          <a:avLst/>
                        </a:prstGeom>
                        <a:noFill/>
                        <a:ln w="6350">
                          <a:noFill/>
                        </a:ln>
                      </wps:spPr>
                      <wps:txbx>
                        <w:txbxContent>
                          <w:p w14:paraId="56C18001" w14:textId="77777777" w:rsidR="004C53B6" w:rsidRDefault="0096023B" w:rsidP="00532C66">
                            <w:pPr>
                              <w:jc w:val="center"/>
                              <w:rPr>
                                <w:rFonts w:ascii="FS Lola Medium" w:hAnsi="FS Lola Medium" w:cs="FS Lola"/>
                                <w:color w:val="FFFFFF" w:themeColor="background1"/>
                                <w:spacing w:val="-1"/>
                                <w:sz w:val="32"/>
                                <w:szCs w:val="32"/>
                              </w:rPr>
                            </w:pPr>
                            <w:r w:rsidRPr="004C53B6">
                              <w:rPr>
                                <w:rFonts w:ascii="FS Lola Medium" w:hAnsi="FS Lola Medium" w:cs="FS Lola"/>
                                <w:b/>
                                <w:bCs/>
                                <w:color w:val="FFFFFF" w:themeColor="background1"/>
                                <w:spacing w:val="-1"/>
                                <w:sz w:val="32"/>
                                <w:szCs w:val="32"/>
                              </w:rPr>
                              <w:t>CRIMINAL CONVICTIONS APPEAL APPLICATION FORM</w:t>
                            </w:r>
                            <w:r>
                              <w:rPr>
                                <w:rFonts w:ascii="FS Lola Medium" w:hAnsi="FS Lola Medium" w:cs="FS Lola"/>
                                <w:color w:val="FFFFFF" w:themeColor="background1"/>
                                <w:spacing w:val="-1"/>
                                <w:sz w:val="32"/>
                                <w:szCs w:val="32"/>
                              </w:rPr>
                              <w:t xml:space="preserve"> </w:t>
                            </w:r>
                          </w:p>
                          <w:p w14:paraId="4687A8A3" w14:textId="521F0393" w:rsidR="00EC3CC7" w:rsidRPr="00CD3FF2" w:rsidRDefault="00532C66" w:rsidP="00532C66">
                            <w:pPr>
                              <w:jc w:val="center"/>
                              <w:rPr>
                                <w:rFonts w:ascii="FS Lola Medium" w:hAnsi="FS Lola Medium"/>
                                <w:szCs w:val="24"/>
                              </w:rPr>
                            </w:pPr>
                            <w:r w:rsidRPr="00CD3FF2">
                              <w:rPr>
                                <w:rFonts w:ascii="FS Lola Medium" w:hAnsi="FS Lola Medium" w:cs="FS Lola"/>
                                <w:color w:val="FFFFFF" w:themeColor="background1"/>
                                <w:spacing w:val="-1"/>
                                <w:szCs w:val="24"/>
                              </w:rPr>
                              <w:t xml:space="preserve">(Effective </w:t>
                            </w:r>
                            <w:r w:rsidR="004C53B6" w:rsidRPr="00CD3FF2">
                              <w:rPr>
                                <w:rFonts w:ascii="FS Lola Medium" w:hAnsi="FS Lola Medium" w:cs="FS Lola"/>
                                <w:color w:val="FFFFFF" w:themeColor="background1"/>
                                <w:spacing w:val="-1"/>
                                <w:szCs w:val="24"/>
                              </w:rPr>
                              <w:t>f</w:t>
                            </w:r>
                            <w:r w:rsidRPr="00CD3FF2">
                              <w:rPr>
                                <w:rFonts w:ascii="FS Lola Medium" w:hAnsi="FS Lola Medium" w:cs="FS Lola"/>
                                <w:color w:val="FFFFFF" w:themeColor="background1"/>
                                <w:spacing w:val="-1"/>
                                <w:szCs w:val="24"/>
                              </w:rPr>
                              <w:t xml:space="preserve">rom </w:t>
                            </w:r>
                            <w:r w:rsidR="00A31A0D" w:rsidRPr="00CD3FF2">
                              <w:rPr>
                                <w:rFonts w:ascii="FS Lola Medium" w:hAnsi="FS Lola Medium" w:cs="FS Lola"/>
                                <w:color w:val="FFFFFF" w:themeColor="background1"/>
                                <w:spacing w:val="-1"/>
                                <w:szCs w:val="24"/>
                              </w:rPr>
                              <w:t xml:space="preserve">19 September </w:t>
                            </w:r>
                            <w:r w:rsidR="0096023B" w:rsidRPr="00CD3FF2">
                              <w:rPr>
                                <w:rFonts w:ascii="FS Lola Medium" w:hAnsi="FS Lola Medium" w:cs="FS Lola"/>
                                <w:color w:val="FFFFFF" w:themeColor="background1"/>
                                <w:spacing w:val="-1"/>
                                <w:szCs w:val="24"/>
                              </w:rPr>
                              <w:t>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12.05pt;margin-top:-25.35pt;width:306.35pt;height:6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" filled="f" stroked="f" strokeweight=".5pt">
                <v:textbox inset="0,0,0,0">
                  <w:txbxContent>
                    <w:p w14:paraId="56C18001" w14:textId="77777777" w:rsidR="004C53B6" w:rsidRDefault="0096023B" w:rsidP="00532C66">
                      <w:pPr>
                        <w:jc w:val="center"/>
                        <w:rPr>
                          <w:rFonts w:ascii="FS Lola Medium" w:hAnsi="FS Lola Medium" w:cs="FS Lola"/>
                          <w:color w:val="FFFFFF" w:themeColor="background1"/>
                          <w:spacing w:val="-1"/>
                          <w:sz w:val="32"/>
                          <w:szCs w:val="32"/>
                        </w:rPr>
                      </w:pPr>
                      <w:r w:rsidRPr="004C53B6">
                        <w:rPr>
                          <w:rFonts w:ascii="FS Lola Medium" w:hAnsi="FS Lola Medium" w:cs="FS Lola"/>
                          <w:b/>
                          <w:bCs/>
                          <w:color w:val="FFFFFF" w:themeColor="background1"/>
                          <w:spacing w:val="-1"/>
                          <w:sz w:val="32"/>
                          <w:szCs w:val="32"/>
                        </w:rPr>
                        <w:t>CRIMINAL CONVICTIONS APPEAL APPLICATION FORM</w:t>
                      </w:r>
                      <w:r>
                        <w:rPr>
                          <w:rFonts w:ascii="FS Lola Medium" w:hAnsi="FS Lola Medium" w:cs="FS Lola"/>
                          <w:color w:val="FFFFFF" w:themeColor="background1"/>
                          <w:spacing w:val="-1"/>
                          <w:sz w:val="32"/>
                          <w:szCs w:val="32"/>
                        </w:rPr>
                        <w:t xml:space="preserve"> </w:t>
                      </w:r>
                    </w:p>
                    <w:p w14:paraId="4687A8A3" w14:textId="521F0393" w:rsidR="00EC3CC7" w:rsidRPr="00CD3FF2" w:rsidRDefault="00532C66" w:rsidP="00532C66">
                      <w:pPr>
                        <w:jc w:val="center"/>
                        <w:rPr>
                          <w:rFonts w:ascii="FS Lola Medium" w:hAnsi="FS Lola Medium"/>
                          <w:szCs w:val="24"/>
                        </w:rPr>
                      </w:pPr>
                      <w:r w:rsidRPr="00CD3FF2">
                        <w:rPr>
                          <w:rFonts w:ascii="FS Lola Medium" w:hAnsi="FS Lola Medium" w:cs="FS Lola"/>
                          <w:color w:val="FFFFFF" w:themeColor="background1"/>
                          <w:spacing w:val="-1"/>
                          <w:szCs w:val="24"/>
                        </w:rPr>
                        <w:t xml:space="preserve">(Effective </w:t>
                      </w:r>
                      <w:r w:rsidR="004C53B6" w:rsidRPr="00CD3FF2">
                        <w:rPr>
                          <w:rFonts w:ascii="FS Lola Medium" w:hAnsi="FS Lola Medium" w:cs="FS Lola"/>
                          <w:color w:val="FFFFFF" w:themeColor="background1"/>
                          <w:spacing w:val="-1"/>
                          <w:szCs w:val="24"/>
                        </w:rPr>
                        <w:t>f</w:t>
                      </w:r>
                      <w:r w:rsidRPr="00CD3FF2">
                        <w:rPr>
                          <w:rFonts w:ascii="FS Lola Medium" w:hAnsi="FS Lola Medium" w:cs="FS Lola"/>
                          <w:color w:val="FFFFFF" w:themeColor="background1"/>
                          <w:spacing w:val="-1"/>
                          <w:szCs w:val="24"/>
                        </w:rPr>
                        <w:t xml:space="preserve">rom </w:t>
                      </w:r>
                      <w:r w:rsidR="00A31A0D" w:rsidRPr="00CD3FF2">
                        <w:rPr>
                          <w:rFonts w:ascii="FS Lola Medium" w:hAnsi="FS Lola Medium" w:cs="FS Lola"/>
                          <w:color w:val="FFFFFF" w:themeColor="background1"/>
                          <w:spacing w:val="-1"/>
                          <w:szCs w:val="24"/>
                        </w:rPr>
                        <w:t xml:space="preserve">19 September </w:t>
                      </w:r>
                      <w:r w:rsidR="0096023B" w:rsidRPr="00CD3FF2">
                        <w:rPr>
                          <w:rFonts w:ascii="FS Lola Medium" w:hAnsi="FS Lola Medium" w:cs="FS Lola"/>
                          <w:color w:val="FFFFFF" w:themeColor="background1"/>
                          <w:spacing w:val="-1"/>
                          <w:szCs w:val="24"/>
                        </w:rPr>
                        <w:t>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6EB19907" w14:textId="77777777" w:rsidR="00D07F90" w:rsidRPr="001C3E18" w:rsidRDefault="00D07F90" w:rsidP="00D07F90">
            <w:pPr>
              <w:spacing w:before="120"/>
              <w:rPr>
                <w:rFonts w:eastAsia="Times New Roman" w:cs="Arial"/>
                <w:b/>
                <w:szCs w:val="24"/>
                <w:lang w:eastAsia="en-GB"/>
              </w:rPr>
            </w:pPr>
            <w:r w:rsidRPr="001C3E18">
              <w:rPr>
                <w:rFonts w:eastAsia="Times New Roman" w:cs="Arial"/>
                <w:b/>
                <w:szCs w:val="24"/>
                <w:lang w:eastAsia="en-GB"/>
              </w:rPr>
              <w:t>Please complete this form if you wish to request that the</w:t>
            </w:r>
            <w:r>
              <w:rPr>
                <w:rFonts w:eastAsia="Times New Roman" w:cs="Arial"/>
                <w:b/>
                <w:szCs w:val="24"/>
                <w:lang w:eastAsia="en-GB"/>
              </w:rPr>
              <w:t xml:space="preserve"> decision of the</w:t>
            </w:r>
            <w:r w:rsidRPr="001C3E18">
              <w:rPr>
                <w:rFonts w:eastAsia="Times New Roman" w:cs="Arial"/>
                <w:b/>
                <w:szCs w:val="24"/>
                <w:lang w:eastAsia="en-GB"/>
              </w:rPr>
              <w:t xml:space="preserve"> Criminal Convictions Panel </w:t>
            </w:r>
            <w:r>
              <w:rPr>
                <w:rFonts w:eastAsia="Times New Roman" w:cs="Arial"/>
                <w:b/>
                <w:szCs w:val="24"/>
                <w:lang w:eastAsia="en-GB"/>
              </w:rPr>
              <w:t>be reconsidered</w:t>
            </w:r>
            <w:r w:rsidRPr="001C3E18">
              <w:rPr>
                <w:rFonts w:eastAsia="Times New Roman" w:cs="Arial"/>
                <w:b/>
                <w:szCs w:val="24"/>
                <w:lang w:eastAsia="en-GB"/>
              </w:rPr>
              <w:t xml:space="preserve">. </w:t>
            </w:r>
          </w:p>
          <w:p w14:paraId="2E4899CE" w14:textId="77777777" w:rsidR="00D07F90" w:rsidRPr="001C3E18" w:rsidRDefault="00D07F90" w:rsidP="00D07F90">
            <w:pPr>
              <w:spacing w:before="120"/>
              <w:rPr>
                <w:rFonts w:eastAsia="Times New Roman" w:cs="Arial"/>
                <w:color w:val="000000"/>
                <w:szCs w:val="24"/>
                <w:lang w:eastAsia="en-GB"/>
              </w:rPr>
            </w:pPr>
            <w:r w:rsidRPr="001C3E18">
              <w:rPr>
                <w:rFonts w:eastAsia="Times New Roman" w:cs="Arial"/>
                <w:color w:val="000000"/>
                <w:szCs w:val="24"/>
                <w:lang w:eastAsia="en-GB"/>
              </w:rPr>
              <w:t>Before completing this Application Form, you are strongly encouraged to read the following documents:</w:t>
            </w:r>
          </w:p>
          <w:p w14:paraId="32413BD8" w14:textId="77777777" w:rsidR="00D07F90" w:rsidRPr="001C3E18" w:rsidRDefault="00D07F90" w:rsidP="00D07F90">
            <w:pPr>
              <w:numPr>
                <w:ilvl w:val="0"/>
                <w:numId w:val="6"/>
              </w:numPr>
              <w:spacing w:before="120"/>
              <w:ind w:left="709"/>
              <w:rPr>
                <w:rFonts w:eastAsia="Times New Roman" w:cs="Arial"/>
                <w:color w:val="000000"/>
                <w:szCs w:val="24"/>
                <w:lang w:eastAsia="en-GB"/>
              </w:rPr>
            </w:pPr>
            <w:r w:rsidRPr="001C3E18">
              <w:rPr>
                <w:rFonts w:eastAsia="Times New Roman" w:cs="Arial"/>
                <w:b/>
                <w:bCs/>
                <w:color w:val="000000"/>
                <w:szCs w:val="24"/>
                <w:lang w:eastAsia="en-GB"/>
              </w:rPr>
              <w:t>Applicant and Student Criminal Convictions Policy</w:t>
            </w:r>
          </w:p>
          <w:p w14:paraId="0BA1964D" w14:textId="77777777" w:rsidR="00D07F90" w:rsidRPr="001C3E18" w:rsidRDefault="00D07F90" w:rsidP="00D07F90">
            <w:pPr>
              <w:numPr>
                <w:ilvl w:val="0"/>
                <w:numId w:val="6"/>
              </w:numPr>
              <w:ind w:left="709"/>
              <w:rPr>
                <w:rFonts w:eastAsia="Times New Roman" w:cs="Arial"/>
                <w:color w:val="000000"/>
                <w:szCs w:val="24"/>
                <w:lang w:eastAsia="en-GB"/>
              </w:rPr>
            </w:pPr>
            <w:r w:rsidRPr="001C3E18">
              <w:rPr>
                <w:rFonts w:eastAsia="Times New Roman" w:cs="Arial"/>
                <w:b/>
                <w:color w:val="000000"/>
                <w:szCs w:val="24"/>
                <w:lang w:eastAsia="en-GB"/>
              </w:rPr>
              <w:t>Criminal Convictions Policy ‘Guide for Students – Y</w:t>
            </w:r>
            <w:r w:rsidRPr="001C3E18">
              <w:rPr>
                <w:rFonts w:eastAsia="Times New Roman" w:cs="Arial"/>
                <w:b/>
                <w:bCs/>
                <w:color w:val="000000"/>
                <w:szCs w:val="24"/>
                <w:lang w:eastAsia="en-GB"/>
              </w:rPr>
              <w:t>our Questions Answered’</w:t>
            </w:r>
          </w:p>
          <w:p w14:paraId="3D819610" w14:textId="06CDB28A"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27183A" w:rsidRPr="001129AF" w14:paraId="4D2B82C0" w14:textId="77777777" w:rsidTr="00436888">
        <w:tc>
          <w:tcPr>
            <w:tcW w:w="4253" w:type="dxa"/>
            <w:tcBorders>
              <w:top w:val="nil"/>
            </w:tcBorders>
            <w:shd w:val="clear" w:color="auto" w:fill="D9D9D9"/>
          </w:tcPr>
          <w:p w14:paraId="3B80CA14" w14:textId="77777777" w:rsidR="0027183A" w:rsidRPr="001C3E18" w:rsidRDefault="0027183A" w:rsidP="0027183A">
            <w:pPr>
              <w:spacing w:before="120"/>
              <w:rPr>
                <w:rFonts w:eastAsia="Times New Roman" w:cs="Arial"/>
                <w:color w:val="000000"/>
                <w:szCs w:val="24"/>
                <w:lang w:eastAsia="en-GB"/>
              </w:rPr>
            </w:pPr>
            <w:r w:rsidRPr="001C3E18">
              <w:rPr>
                <w:rFonts w:eastAsia="Times New Roman" w:cs="Arial"/>
                <w:b/>
                <w:bCs/>
                <w:color w:val="000000"/>
                <w:szCs w:val="24"/>
                <w:lang w:eastAsia="en-GB"/>
              </w:rPr>
              <w:t>Name:</w:t>
            </w:r>
          </w:p>
          <w:p w14:paraId="54078A7F" w14:textId="56D52CCB" w:rsidR="0027183A" w:rsidRPr="001129AF" w:rsidRDefault="0027183A" w:rsidP="0027183A">
            <w:pPr>
              <w:spacing w:after="120"/>
              <w:rPr>
                <w:rFonts w:ascii="Verdana" w:eastAsia="Times New Roman" w:hAnsi="Verdana"/>
                <w:color w:val="000000"/>
                <w:sz w:val="20"/>
                <w:szCs w:val="20"/>
                <w:lang w:eastAsia="en-GB"/>
              </w:rPr>
            </w:pPr>
            <w:r w:rsidRPr="001C3E18">
              <w:rPr>
                <w:rFonts w:eastAsia="Times New Roman" w:cs="Arial"/>
                <w:i/>
                <w:iCs/>
                <w:color w:val="000000"/>
                <w:szCs w:val="24"/>
                <w:lang w:eastAsia="en-GB"/>
              </w:rPr>
              <w:t>Please provide your full name.</w:t>
            </w:r>
          </w:p>
        </w:tc>
        <w:tc>
          <w:tcPr>
            <w:tcW w:w="6237" w:type="dxa"/>
            <w:tcBorders>
              <w:top w:val="nil"/>
            </w:tcBorders>
            <w:shd w:val="clear" w:color="auto" w:fill="FFFFFF"/>
          </w:tcPr>
          <w:p w14:paraId="40591822" w14:textId="77777777" w:rsidR="0027183A" w:rsidRPr="001129AF" w:rsidRDefault="0027183A" w:rsidP="0027183A">
            <w:pPr>
              <w:rPr>
                <w:sz w:val="18"/>
              </w:rPr>
            </w:pPr>
          </w:p>
          <w:p w14:paraId="34FF9CB4" w14:textId="77777777" w:rsidR="0027183A" w:rsidRPr="0078017F" w:rsidRDefault="0027183A" w:rsidP="0027183A">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27183A" w:rsidRPr="001129AF" w14:paraId="10108949" w14:textId="77777777" w:rsidTr="00436888">
        <w:tc>
          <w:tcPr>
            <w:tcW w:w="4253" w:type="dxa"/>
            <w:shd w:val="clear" w:color="auto" w:fill="D9D9D9"/>
          </w:tcPr>
          <w:p w14:paraId="497EE2F5" w14:textId="77777777" w:rsidR="0027183A" w:rsidRPr="001C3E18" w:rsidRDefault="0027183A" w:rsidP="0027183A">
            <w:pPr>
              <w:spacing w:before="120"/>
              <w:rPr>
                <w:rFonts w:eastAsia="Times New Roman" w:cs="Arial"/>
                <w:color w:val="000000"/>
                <w:szCs w:val="24"/>
                <w:lang w:eastAsia="en-GB"/>
              </w:rPr>
            </w:pPr>
            <w:r w:rsidRPr="001C3E18">
              <w:rPr>
                <w:rFonts w:eastAsia="Times New Roman" w:cs="Arial"/>
                <w:b/>
                <w:bCs/>
                <w:color w:val="000000"/>
                <w:szCs w:val="24"/>
                <w:lang w:eastAsia="en-GB"/>
              </w:rPr>
              <w:t>Student</w:t>
            </w:r>
            <w:r>
              <w:rPr>
                <w:rFonts w:eastAsia="Times New Roman" w:cs="Arial"/>
                <w:b/>
                <w:bCs/>
                <w:color w:val="000000"/>
                <w:szCs w:val="24"/>
                <w:lang w:eastAsia="en-GB"/>
              </w:rPr>
              <w:t>/Applicant</w:t>
            </w:r>
            <w:r w:rsidRPr="001C3E18">
              <w:rPr>
                <w:rFonts w:eastAsia="Times New Roman" w:cs="Arial"/>
                <w:b/>
                <w:bCs/>
                <w:color w:val="000000"/>
                <w:szCs w:val="24"/>
                <w:lang w:eastAsia="en-GB"/>
              </w:rPr>
              <w:t xml:space="preserve"> Number:</w:t>
            </w:r>
          </w:p>
          <w:p w14:paraId="1943E608" w14:textId="23D5A467" w:rsidR="0027183A" w:rsidRPr="001129AF" w:rsidRDefault="0027183A" w:rsidP="0027183A">
            <w:pPr>
              <w:spacing w:before="120" w:after="120"/>
              <w:rPr>
                <w:rFonts w:ascii="Verdana" w:eastAsia="Times New Roman" w:hAnsi="Verdana"/>
                <w:color w:val="000000"/>
                <w:szCs w:val="24"/>
                <w:lang w:eastAsia="en-GB"/>
              </w:rPr>
            </w:pPr>
            <w:r w:rsidRPr="001C3E18">
              <w:rPr>
                <w:rFonts w:eastAsia="Times New Roman" w:cs="Arial"/>
                <w:i/>
                <w:iCs/>
                <w:color w:val="000000"/>
                <w:szCs w:val="24"/>
                <w:lang w:eastAsia="en-GB"/>
              </w:rPr>
              <w:t>You will find this on your Student Card</w:t>
            </w:r>
            <w:r>
              <w:rPr>
                <w:rFonts w:eastAsia="Times New Roman" w:cs="Arial"/>
                <w:i/>
                <w:iCs/>
                <w:color w:val="000000"/>
                <w:szCs w:val="24"/>
                <w:lang w:eastAsia="en-GB"/>
              </w:rPr>
              <w:t xml:space="preserve"> or admissions letter</w:t>
            </w:r>
            <w:r w:rsidRPr="001C3E18">
              <w:rPr>
                <w:rFonts w:eastAsia="Times New Roman" w:cs="Arial"/>
                <w:i/>
                <w:iCs/>
                <w:color w:val="000000"/>
                <w:szCs w:val="24"/>
                <w:lang w:eastAsia="en-GB"/>
              </w:rPr>
              <w:t>.</w:t>
            </w:r>
          </w:p>
        </w:tc>
        <w:tc>
          <w:tcPr>
            <w:tcW w:w="6237" w:type="dxa"/>
            <w:shd w:val="clear" w:color="auto" w:fill="FFFFFF"/>
          </w:tcPr>
          <w:p w14:paraId="5CDC720F" w14:textId="77777777" w:rsidR="0027183A" w:rsidRPr="0078017F" w:rsidRDefault="0027183A" w:rsidP="0027183A">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27183A" w:rsidRPr="001129AF" w14:paraId="732591A1" w14:textId="77777777" w:rsidTr="00436888">
        <w:tc>
          <w:tcPr>
            <w:tcW w:w="4253" w:type="dxa"/>
            <w:shd w:val="clear" w:color="auto" w:fill="D9D9D9"/>
          </w:tcPr>
          <w:p w14:paraId="7FF05B3A" w14:textId="5610BD43" w:rsidR="0027183A" w:rsidRPr="001129AF" w:rsidRDefault="0027183A" w:rsidP="0027183A">
            <w:pPr>
              <w:spacing w:before="120"/>
              <w:rPr>
                <w:rFonts w:ascii="Verdana" w:eastAsia="Times New Roman" w:hAnsi="Verdana"/>
                <w:color w:val="000000"/>
                <w:sz w:val="20"/>
                <w:szCs w:val="20"/>
                <w:lang w:eastAsia="en-GB"/>
              </w:rPr>
            </w:pPr>
            <w:r w:rsidRPr="001C3E18">
              <w:rPr>
                <w:rFonts w:eastAsia="Times New Roman" w:cs="Arial"/>
                <w:b/>
                <w:bCs/>
                <w:color w:val="000000"/>
                <w:szCs w:val="24"/>
                <w:lang w:eastAsia="en-GB"/>
              </w:rPr>
              <w:t>Date of Birth:</w:t>
            </w:r>
          </w:p>
        </w:tc>
        <w:tc>
          <w:tcPr>
            <w:tcW w:w="6237" w:type="dxa"/>
            <w:shd w:val="clear" w:color="auto" w:fill="FFFFFF"/>
          </w:tcPr>
          <w:p w14:paraId="42E8AC44" w14:textId="77777777" w:rsidR="0027183A" w:rsidRPr="0078017F" w:rsidRDefault="0027183A" w:rsidP="0027183A">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27183A" w:rsidRPr="001129AF" w14:paraId="0B828094" w14:textId="77777777" w:rsidTr="00436888">
        <w:trPr>
          <w:trHeight w:val="600"/>
        </w:trPr>
        <w:tc>
          <w:tcPr>
            <w:tcW w:w="4253" w:type="dxa"/>
            <w:shd w:val="clear" w:color="auto" w:fill="D9D9D9"/>
          </w:tcPr>
          <w:p w14:paraId="5B3995DF" w14:textId="77777777" w:rsidR="0027183A" w:rsidRPr="001C3E18" w:rsidRDefault="0027183A" w:rsidP="0027183A">
            <w:pPr>
              <w:spacing w:before="80" w:after="20"/>
              <w:rPr>
                <w:rFonts w:eastAsia="Times New Roman" w:cs="Arial"/>
                <w:b/>
                <w:bCs/>
                <w:color w:val="000000"/>
                <w:szCs w:val="24"/>
                <w:lang w:eastAsia="en-GB"/>
              </w:rPr>
            </w:pPr>
            <w:r w:rsidRPr="001C3E18">
              <w:rPr>
                <w:rFonts w:eastAsia="Times New Roman" w:cs="Arial"/>
                <w:b/>
                <w:bCs/>
                <w:color w:val="000000"/>
                <w:szCs w:val="24"/>
                <w:lang w:eastAsia="en-GB"/>
              </w:rPr>
              <w:t>Email Address:</w:t>
            </w:r>
          </w:p>
          <w:p w14:paraId="4C0A06FA" w14:textId="4B376061" w:rsidR="0027183A" w:rsidRPr="00AD30EA" w:rsidRDefault="0027183A" w:rsidP="0027183A">
            <w:pPr>
              <w:spacing w:before="120"/>
              <w:rPr>
                <w:rFonts w:ascii="Verdana" w:eastAsia="Times New Roman" w:hAnsi="Verdana"/>
                <w:color w:val="000000"/>
                <w:szCs w:val="24"/>
                <w:lang w:eastAsia="en-GB"/>
              </w:rPr>
            </w:pPr>
            <w:r w:rsidRPr="001C3E18">
              <w:rPr>
                <w:rFonts w:eastAsia="Times New Roman" w:cs="Arial"/>
                <w:i/>
                <w:iCs/>
                <w:color w:val="000000"/>
                <w:szCs w:val="24"/>
                <w:lang w:eastAsia="en-GB"/>
              </w:rPr>
              <w:t>This is the address that the Student Casework Office will use to communicate with you regarding your case.</w:t>
            </w:r>
          </w:p>
        </w:tc>
        <w:tc>
          <w:tcPr>
            <w:tcW w:w="6237" w:type="dxa"/>
            <w:shd w:val="clear" w:color="auto" w:fill="FFFFFF"/>
          </w:tcPr>
          <w:p w14:paraId="37BA9212" w14:textId="77777777" w:rsidR="0027183A" w:rsidRPr="00F1387D" w:rsidRDefault="0027183A" w:rsidP="0027183A">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27183A" w:rsidRPr="001129AF" w14:paraId="1C3D4A84" w14:textId="77777777" w:rsidTr="00436888">
        <w:tc>
          <w:tcPr>
            <w:tcW w:w="4253" w:type="dxa"/>
            <w:shd w:val="clear" w:color="auto" w:fill="D9D9D9"/>
          </w:tcPr>
          <w:p w14:paraId="2679574F" w14:textId="77777777" w:rsidR="0027183A" w:rsidRPr="001C3E18" w:rsidRDefault="0027183A" w:rsidP="0027183A">
            <w:pPr>
              <w:spacing w:before="120"/>
              <w:rPr>
                <w:rFonts w:eastAsia="Times New Roman" w:cs="Arial"/>
                <w:color w:val="000000"/>
                <w:szCs w:val="24"/>
                <w:lang w:eastAsia="en-GB"/>
              </w:rPr>
            </w:pPr>
            <w:r w:rsidRPr="001C3E18">
              <w:rPr>
                <w:rFonts w:eastAsia="Times New Roman" w:cs="Arial"/>
                <w:b/>
                <w:bCs/>
                <w:color w:val="000000"/>
                <w:szCs w:val="24"/>
                <w:lang w:eastAsia="en-GB"/>
              </w:rPr>
              <w:t>Current Address:</w:t>
            </w:r>
          </w:p>
          <w:p w14:paraId="05B6DDDB" w14:textId="77777777" w:rsidR="0027183A" w:rsidRPr="001129AF" w:rsidRDefault="0027183A" w:rsidP="0027183A">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27183A" w:rsidRPr="0078017F" w:rsidRDefault="0027183A" w:rsidP="0027183A">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27183A" w:rsidRPr="001129AF" w14:paraId="7EBCE1E3" w14:textId="77777777" w:rsidTr="00436888">
        <w:tc>
          <w:tcPr>
            <w:tcW w:w="4253" w:type="dxa"/>
            <w:shd w:val="clear" w:color="auto" w:fill="D9D9D9"/>
          </w:tcPr>
          <w:p w14:paraId="4FBFAA0E" w14:textId="77777777" w:rsidR="0027183A" w:rsidRPr="001C3E18" w:rsidRDefault="0027183A" w:rsidP="0027183A">
            <w:pPr>
              <w:spacing w:before="120"/>
              <w:rPr>
                <w:rFonts w:eastAsia="Times New Roman" w:cs="Arial"/>
                <w:color w:val="000000"/>
                <w:szCs w:val="24"/>
                <w:lang w:eastAsia="en-GB"/>
              </w:rPr>
            </w:pPr>
            <w:r w:rsidRPr="001C3E18">
              <w:rPr>
                <w:rFonts w:eastAsia="Times New Roman" w:cs="Arial"/>
                <w:b/>
                <w:bCs/>
                <w:color w:val="000000"/>
                <w:szCs w:val="24"/>
                <w:lang w:eastAsia="en-GB"/>
              </w:rPr>
              <w:t>Telephone Number:</w:t>
            </w:r>
          </w:p>
          <w:p w14:paraId="76605B07" w14:textId="18174506" w:rsidR="0027183A" w:rsidRPr="00AE0212" w:rsidRDefault="0027183A" w:rsidP="0027183A">
            <w:pPr>
              <w:spacing w:before="80" w:after="20"/>
              <w:rPr>
                <w:rFonts w:eastAsia="Times New Roman" w:cs="Arial"/>
                <w:b/>
                <w:bCs/>
                <w:color w:val="000000"/>
                <w:szCs w:val="24"/>
                <w:lang w:eastAsia="en-GB"/>
              </w:rPr>
            </w:pPr>
          </w:p>
        </w:tc>
        <w:tc>
          <w:tcPr>
            <w:tcW w:w="6237" w:type="dxa"/>
            <w:shd w:val="clear" w:color="auto" w:fill="FFFFFF"/>
          </w:tcPr>
          <w:p w14:paraId="69911AC5" w14:textId="77777777" w:rsidR="0027183A" w:rsidRPr="0078017F" w:rsidRDefault="0027183A" w:rsidP="0027183A">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27183A" w:rsidRPr="001129AF" w14:paraId="21C93EFC" w14:textId="77777777" w:rsidTr="00436888">
        <w:tc>
          <w:tcPr>
            <w:tcW w:w="4253" w:type="dxa"/>
            <w:shd w:val="clear" w:color="auto" w:fill="D9D9D9"/>
          </w:tcPr>
          <w:p w14:paraId="1D7443A8" w14:textId="77777777" w:rsidR="0027183A" w:rsidRPr="001C3E18" w:rsidRDefault="0027183A" w:rsidP="0027183A">
            <w:pPr>
              <w:spacing w:before="120"/>
              <w:rPr>
                <w:rFonts w:eastAsia="Times New Roman" w:cs="Arial"/>
                <w:b/>
                <w:bCs/>
                <w:color w:val="000000"/>
                <w:szCs w:val="24"/>
                <w:lang w:eastAsia="en-GB"/>
              </w:rPr>
            </w:pPr>
            <w:r w:rsidRPr="001C3E18">
              <w:rPr>
                <w:rFonts w:eastAsia="Times New Roman" w:cs="Arial"/>
                <w:b/>
                <w:bCs/>
                <w:color w:val="000000"/>
                <w:szCs w:val="24"/>
                <w:lang w:eastAsia="en-GB"/>
              </w:rPr>
              <w:t xml:space="preserve">Disability or Learning Difficulty: </w:t>
            </w:r>
          </w:p>
          <w:p w14:paraId="2F32B801" w14:textId="10544F43" w:rsidR="0027183A" w:rsidRPr="00826EF8" w:rsidRDefault="0027183A" w:rsidP="0027183A">
            <w:pPr>
              <w:spacing w:before="120"/>
              <w:rPr>
                <w:rFonts w:eastAsia="Times New Roman" w:cs="Arial"/>
                <w:bCs/>
                <w:i/>
                <w:color w:val="000000"/>
                <w:sz w:val="20"/>
                <w:szCs w:val="20"/>
                <w:lang w:eastAsia="en-GB"/>
              </w:rPr>
            </w:pPr>
            <w:r w:rsidRPr="001C3E18">
              <w:rPr>
                <w:rFonts w:eastAsia="Times New Roman" w:cs="Arial"/>
                <w:bCs/>
                <w:i/>
                <w:color w:val="000000"/>
                <w:szCs w:val="24"/>
                <w:lang w:eastAsia="en-GB"/>
              </w:rPr>
              <w:t xml:space="preserve">Should you have any specific requirements relating to a disability or specific learning difficulty please indicate any adjustments you feel you need to access this process. </w:t>
            </w:r>
          </w:p>
        </w:tc>
        <w:tc>
          <w:tcPr>
            <w:tcW w:w="6237" w:type="dxa"/>
            <w:shd w:val="clear" w:color="auto" w:fill="FFFFFF"/>
          </w:tcPr>
          <w:p w14:paraId="47C9BFA0" w14:textId="77777777" w:rsidR="0027183A" w:rsidRPr="0078017F" w:rsidRDefault="0027183A" w:rsidP="0027183A">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5519EEA5" w14:textId="77777777" w:rsidR="00CE373B" w:rsidRDefault="00CE373B" w:rsidP="00CE373B"/>
    <w:tbl>
      <w:tblPr>
        <w:tblW w:w="10598"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ayout w:type="fixed"/>
        <w:tblLook w:val="04A0" w:firstRow="1" w:lastRow="0" w:firstColumn="1" w:lastColumn="0" w:noHBand="0" w:noVBand="1"/>
      </w:tblPr>
      <w:tblGrid>
        <w:gridCol w:w="534"/>
        <w:gridCol w:w="850"/>
        <w:gridCol w:w="9214"/>
      </w:tblGrid>
      <w:tr w:rsidR="008A58A4" w:rsidRPr="001C3E18" w14:paraId="4964804A" w14:textId="77777777" w:rsidTr="00C527A7">
        <w:tc>
          <w:tcPr>
            <w:tcW w:w="10598" w:type="dxa"/>
            <w:gridSpan w:val="3"/>
            <w:tcBorders>
              <w:top w:val="nil"/>
              <w:left w:val="nil"/>
              <w:bottom w:val="nil"/>
              <w:right w:val="nil"/>
            </w:tcBorders>
            <w:shd w:val="clear" w:color="auto" w:fill="867537"/>
          </w:tcPr>
          <w:p w14:paraId="48323693" w14:textId="77777777" w:rsidR="008A58A4" w:rsidRPr="001C3E18" w:rsidRDefault="008A58A4" w:rsidP="001A2C5D">
            <w:pPr>
              <w:rPr>
                <w:rFonts w:eastAsia="Times New Roman" w:cs="Arial"/>
                <w:b/>
                <w:bCs/>
                <w:color w:val="000000"/>
                <w:szCs w:val="24"/>
                <w:lang w:eastAsia="en-GB"/>
              </w:rPr>
            </w:pPr>
            <w:r>
              <w:rPr>
                <w:rFonts w:eastAsia="Times New Roman" w:cs="Arial"/>
                <w:b/>
                <w:bCs/>
                <w:color w:val="000000"/>
                <w:szCs w:val="24"/>
                <w:lang w:eastAsia="en-GB"/>
              </w:rPr>
              <w:t>3</w:t>
            </w:r>
            <w:r w:rsidRPr="001C3E18">
              <w:rPr>
                <w:rFonts w:eastAsia="Times New Roman" w:cs="Arial"/>
                <w:b/>
                <w:bCs/>
                <w:color w:val="000000"/>
                <w:szCs w:val="24"/>
                <w:lang w:eastAsia="en-GB"/>
              </w:rPr>
              <w:t>.</w:t>
            </w:r>
            <w:r>
              <w:rPr>
                <w:rFonts w:eastAsia="Times New Roman" w:cs="Arial"/>
                <w:b/>
                <w:bCs/>
                <w:color w:val="000000"/>
                <w:szCs w:val="24"/>
                <w:lang w:eastAsia="en-GB"/>
              </w:rPr>
              <w:tab/>
              <w:t xml:space="preserve">THE UNIVERSITY’S CRIMINAL CONVICTIONS </w:t>
            </w:r>
            <w:r w:rsidRPr="001C3E18">
              <w:rPr>
                <w:rFonts w:eastAsia="Times New Roman" w:cs="Arial"/>
                <w:b/>
                <w:bCs/>
                <w:color w:val="000000"/>
                <w:szCs w:val="24"/>
                <w:lang w:eastAsia="en-GB"/>
              </w:rPr>
              <w:t xml:space="preserve">PANEL </w:t>
            </w:r>
            <w:r>
              <w:rPr>
                <w:rFonts w:eastAsia="Times New Roman" w:cs="Arial"/>
                <w:b/>
                <w:bCs/>
                <w:color w:val="000000"/>
                <w:szCs w:val="24"/>
                <w:lang w:eastAsia="en-GB"/>
              </w:rPr>
              <w:t>PROCESS</w:t>
            </w:r>
          </w:p>
        </w:tc>
      </w:tr>
      <w:tr w:rsidR="008A58A4" w:rsidRPr="001C3E18" w14:paraId="3ED28AA6" w14:textId="77777777" w:rsidTr="00C527A7">
        <w:tc>
          <w:tcPr>
            <w:tcW w:w="10598" w:type="dxa"/>
            <w:gridSpan w:val="3"/>
            <w:tcBorders>
              <w:top w:val="nil"/>
              <w:left w:val="single" w:sz="18" w:space="0" w:color="D9D9D9"/>
              <w:bottom w:val="single" w:sz="18" w:space="0" w:color="D9D9D9"/>
              <w:right w:val="single" w:sz="18" w:space="0" w:color="D9D9D9"/>
            </w:tcBorders>
            <w:shd w:val="clear" w:color="auto" w:fill="D9D9D9"/>
          </w:tcPr>
          <w:p w14:paraId="2F9A7D63" w14:textId="77777777" w:rsidR="008A58A4" w:rsidRDefault="008A58A4" w:rsidP="001A2C5D">
            <w:pPr>
              <w:spacing w:before="120"/>
              <w:rPr>
                <w:rFonts w:eastAsia="Times New Roman" w:cs="Arial"/>
                <w:b/>
                <w:bCs/>
                <w:color w:val="000000"/>
                <w:szCs w:val="24"/>
                <w:lang w:eastAsia="en-GB"/>
              </w:rPr>
            </w:pPr>
            <w:r>
              <w:rPr>
                <w:rFonts w:eastAsia="Times New Roman" w:cs="Arial"/>
                <w:b/>
                <w:bCs/>
                <w:color w:val="000000"/>
                <w:szCs w:val="24"/>
                <w:lang w:eastAsia="en-GB"/>
              </w:rPr>
              <w:t xml:space="preserve">When were you informed of the Panel’s decision: </w:t>
            </w:r>
          </w:p>
          <w:p w14:paraId="54C90506" w14:textId="77777777" w:rsidR="008A58A4" w:rsidRPr="003A062C" w:rsidRDefault="008A58A4" w:rsidP="001A2C5D">
            <w:pPr>
              <w:spacing w:before="120"/>
              <w:rPr>
                <w:rFonts w:eastAsia="Times New Roman" w:cs="Arial"/>
                <w:b/>
                <w:bCs/>
                <w:i/>
                <w:iCs/>
                <w:color w:val="000000"/>
                <w:szCs w:val="24"/>
                <w:lang w:eastAsia="en-GB"/>
              </w:rPr>
            </w:pPr>
            <w:r w:rsidRPr="003A062C">
              <w:rPr>
                <w:rFonts w:cs="Arial"/>
                <w:i/>
                <w:iCs/>
              </w:rPr>
              <w:t>A request for review can be made within 10 days of notification.</w:t>
            </w:r>
          </w:p>
        </w:tc>
      </w:tr>
      <w:tr w:rsidR="008A58A4" w:rsidRPr="001C3E18" w14:paraId="4C92F218" w14:textId="77777777" w:rsidTr="001A2C5D">
        <w:tc>
          <w:tcPr>
            <w:tcW w:w="10598" w:type="dxa"/>
            <w:gridSpan w:val="3"/>
            <w:tcBorders>
              <w:top w:val="single" w:sz="18" w:space="0" w:color="D9D9D9"/>
              <w:left w:val="single" w:sz="18" w:space="0" w:color="D9D9D9"/>
              <w:bottom w:val="single" w:sz="18" w:space="0" w:color="D9D9D9"/>
              <w:right w:val="single" w:sz="18" w:space="0" w:color="D9D9D9"/>
            </w:tcBorders>
            <w:shd w:val="clear" w:color="auto" w:fill="auto"/>
          </w:tcPr>
          <w:p w14:paraId="2E1DE97B" w14:textId="77777777" w:rsidR="008A58A4" w:rsidRPr="001C3E18" w:rsidRDefault="008A58A4" w:rsidP="001A2C5D">
            <w:pPr>
              <w:spacing w:before="240" w:after="240"/>
              <w:rPr>
                <w:rFonts w:eastAsia="Times New Roman" w:cs="Arial"/>
                <w:b/>
                <w:bCs/>
                <w:color w:val="000000"/>
                <w:szCs w:val="24"/>
                <w:lang w:eastAsia="en-GB"/>
              </w:rPr>
            </w:pPr>
            <w:r w:rsidRPr="001C3E18">
              <w:rPr>
                <w:rFonts w:cs="Arial"/>
                <w:b/>
                <w:color w:val="A6A6A6"/>
                <w:szCs w:val="24"/>
              </w:rPr>
              <w:fldChar w:fldCharType="begin">
                <w:ffData>
                  <w:name w:val="Text7"/>
                  <w:enabled/>
                  <w:calcOnExit w:val="0"/>
                  <w:textInput/>
                </w:ffData>
              </w:fldChar>
            </w:r>
            <w:r w:rsidRPr="001C3E18">
              <w:rPr>
                <w:rFonts w:cs="Arial"/>
                <w:b/>
                <w:color w:val="A6A6A6"/>
                <w:szCs w:val="24"/>
              </w:rPr>
              <w:instrText xml:space="preserve"> FORMTEXT </w:instrText>
            </w:r>
            <w:r w:rsidRPr="001C3E18">
              <w:rPr>
                <w:rFonts w:cs="Arial"/>
                <w:b/>
                <w:color w:val="A6A6A6"/>
                <w:szCs w:val="24"/>
              </w:rPr>
            </w:r>
            <w:r w:rsidRPr="001C3E18">
              <w:rPr>
                <w:rFonts w:cs="Arial"/>
                <w:b/>
                <w:color w:val="A6A6A6"/>
                <w:szCs w:val="24"/>
              </w:rPr>
              <w:fldChar w:fldCharType="separate"/>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color w:val="A6A6A6"/>
                <w:szCs w:val="24"/>
              </w:rPr>
              <w:fldChar w:fldCharType="end"/>
            </w:r>
          </w:p>
        </w:tc>
      </w:tr>
      <w:tr w:rsidR="008A58A4" w:rsidRPr="001C3E18" w14:paraId="753DAB95" w14:textId="77777777" w:rsidTr="001A2C5D">
        <w:tc>
          <w:tcPr>
            <w:tcW w:w="10598" w:type="dxa"/>
            <w:gridSpan w:val="3"/>
            <w:tcBorders>
              <w:top w:val="single" w:sz="18" w:space="0" w:color="D9D9D9"/>
              <w:left w:val="single" w:sz="18" w:space="0" w:color="D9D9D9"/>
              <w:right w:val="single" w:sz="18" w:space="0" w:color="D9D9D9"/>
            </w:tcBorders>
            <w:shd w:val="clear" w:color="auto" w:fill="D9D9D9"/>
          </w:tcPr>
          <w:p w14:paraId="3C5E5777" w14:textId="77777777" w:rsidR="008A58A4" w:rsidRPr="001C3E18" w:rsidRDefault="008A58A4" w:rsidP="001A2C5D">
            <w:pPr>
              <w:rPr>
                <w:rFonts w:eastAsia="Times New Roman" w:cs="Arial"/>
                <w:b/>
                <w:bCs/>
                <w:color w:val="000000"/>
                <w:szCs w:val="24"/>
                <w:lang w:eastAsia="en-GB"/>
              </w:rPr>
            </w:pPr>
            <w:r>
              <w:rPr>
                <w:rFonts w:eastAsia="Times New Roman" w:cs="Arial"/>
                <w:b/>
                <w:bCs/>
                <w:color w:val="000000"/>
                <w:szCs w:val="24"/>
                <w:lang w:eastAsia="en-GB"/>
              </w:rPr>
              <w:t>Panel decision applied to you:</w:t>
            </w:r>
          </w:p>
          <w:p w14:paraId="0A4E346B" w14:textId="77777777" w:rsidR="008A58A4" w:rsidRPr="001C3E18" w:rsidRDefault="008A58A4" w:rsidP="001A2C5D">
            <w:pPr>
              <w:spacing w:before="120"/>
              <w:rPr>
                <w:rFonts w:eastAsia="Times New Roman" w:cs="Arial"/>
                <w:b/>
                <w:bCs/>
                <w:color w:val="000000"/>
                <w:szCs w:val="24"/>
                <w:lang w:eastAsia="en-GB"/>
              </w:rPr>
            </w:pPr>
            <w:r w:rsidRPr="001C3E18">
              <w:rPr>
                <w:rFonts w:eastAsia="Times New Roman" w:cs="Arial"/>
                <w:i/>
                <w:iCs/>
                <w:color w:val="000000"/>
                <w:szCs w:val="24"/>
                <w:lang w:eastAsia="en-GB"/>
              </w:rPr>
              <w:t xml:space="preserve">Please put a “X” next to the decision that </w:t>
            </w:r>
            <w:r>
              <w:rPr>
                <w:rFonts w:eastAsia="Times New Roman" w:cs="Arial"/>
                <w:i/>
                <w:iCs/>
                <w:color w:val="000000"/>
                <w:szCs w:val="24"/>
                <w:lang w:eastAsia="en-GB"/>
              </w:rPr>
              <w:t xml:space="preserve">has been </w:t>
            </w:r>
            <w:r w:rsidRPr="001C3E18">
              <w:rPr>
                <w:rFonts w:eastAsia="Times New Roman" w:cs="Arial"/>
                <w:i/>
                <w:iCs/>
                <w:color w:val="000000"/>
                <w:szCs w:val="24"/>
                <w:lang w:eastAsia="en-GB"/>
              </w:rPr>
              <w:t>applie</w:t>
            </w:r>
            <w:r>
              <w:rPr>
                <w:rFonts w:eastAsia="Times New Roman" w:cs="Arial"/>
                <w:i/>
                <w:iCs/>
                <w:color w:val="000000"/>
                <w:szCs w:val="24"/>
                <w:lang w:eastAsia="en-GB"/>
              </w:rPr>
              <w:t>d</w:t>
            </w:r>
            <w:r w:rsidRPr="001C3E18">
              <w:rPr>
                <w:rFonts w:eastAsia="Times New Roman" w:cs="Arial"/>
                <w:i/>
                <w:iCs/>
                <w:color w:val="000000"/>
                <w:szCs w:val="24"/>
                <w:lang w:eastAsia="en-GB"/>
              </w:rPr>
              <w:t xml:space="preserve"> to you:</w:t>
            </w:r>
          </w:p>
        </w:tc>
      </w:tr>
      <w:tr w:rsidR="008A58A4" w:rsidRPr="001C3E18" w14:paraId="150637B6" w14:textId="77777777" w:rsidTr="001A2C5D">
        <w:trPr>
          <w:trHeight w:val="330"/>
        </w:trPr>
        <w:tc>
          <w:tcPr>
            <w:tcW w:w="534" w:type="dxa"/>
            <w:tcBorders>
              <w:left w:val="single" w:sz="18" w:space="0" w:color="D9D9D9"/>
            </w:tcBorders>
            <w:shd w:val="clear" w:color="auto" w:fill="FFFFFF"/>
          </w:tcPr>
          <w:p w14:paraId="59EC749B"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5F42335A" w14:textId="77777777" w:rsidR="008A58A4" w:rsidRPr="001C3E18" w:rsidRDefault="008A58A4" w:rsidP="008A58A4">
            <w:pPr>
              <w:pStyle w:val="ListParagraph"/>
              <w:numPr>
                <w:ilvl w:val="0"/>
                <w:numId w:val="16"/>
              </w:numPr>
              <w:rPr>
                <w:rFonts w:ascii="Arial" w:hAnsi="Arial" w:cs="Arial"/>
                <w:sz w:val="24"/>
                <w:szCs w:val="24"/>
              </w:rPr>
            </w:pPr>
          </w:p>
        </w:tc>
        <w:tc>
          <w:tcPr>
            <w:tcW w:w="9214" w:type="dxa"/>
            <w:shd w:val="clear" w:color="auto" w:fill="FFFFFF"/>
          </w:tcPr>
          <w:p w14:paraId="09B8E3C2"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 xml:space="preserve">Permit the Applicant or Current Student to </w:t>
            </w:r>
            <w:proofErr w:type="gramStart"/>
            <w:r w:rsidRPr="001C3E18">
              <w:rPr>
                <w:rFonts w:ascii="Arial" w:hAnsi="Arial" w:cs="Arial"/>
                <w:i/>
                <w:iCs/>
                <w:sz w:val="24"/>
                <w:szCs w:val="24"/>
              </w:rPr>
              <w:t>enrol/continue on</w:t>
            </w:r>
            <w:proofErr w:type="gramEnd"/>
            <w:r w:rsidRPr="001C3E18">
              <w:rPr>
                <w:rFonts w:ascii="Arial" w:hAnsi="Arial" w:cs="Arial"/>
                <w:i/>
                <w:iCs/>
                <w:sz w:val="24"/>
                <w:szCs w:val="24"/>
              </w:rPr>
              <w:t xml:space="preserve"> the course with no conditions;</w:t>
            </w:r>
          </w:p>
        </w:tc>
      </w:tr>
      <w:tr w:rsidR="008A58A4" w:rsidRPr="001C3E18" w14:paraId="75775A11" w14:textId="77777777" w:rsidTr="001A2C5D">
        <w:trPr>
          <w:trHeight w:val="501"/>
        </w:trPr>
        <w:tc>
          <w:tcPr>
            <w:tcW w:w="534" w:type="dxa"/>
            <w:shd w:val="clear" w:color="auto" w:fill="FFFFFF"/>
          </w:tcPr>
          <w:p w14:paraId="2A93F75E"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0985981C" w14:textId="77777777" w:rsidR="008A58A4" w:rsidRPr="001C3E18" w:rsidRDefault="008A58A4" w:rsidP="008A58A4">
            <w:pPr>
              <w:pStyle w:val="ListParagraph"/>
              <w:numPr>
                <w:ilvl w:val="0"/>
                <w:numId w:val="16"/>
              </w:numPr>
              <w:rPr>
                <w:rFonts w:ascii="Arial" w:hAnsi="Arial" w:cs="Arial"/>
                <w:sz w:val="24"/>
                <w:szCs w:val="24"/>
              </w:rPr>
            </w:pPr>
          </w:p>
        </w:tc>
        <w:tc>
          <w:tcPr>
            <w:tcW w:w="9214" w:type="dxa"/>
            <w:shd w:val="clear" w:color="auto" w:fill="FFFFFF"/>
          </w:tcPr>
          <w:p w14:paraId="65291E2C"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 xml:space="preserve">Permit the Applicant or Current Student to enrol/continue on the course but subject to conditions, for example in relation to </w:t>
            </w:r>
            <w:proofErr w:type="gramStart"/>
            <w:r w:rsidRPr="001C3E18">
              <w:rPr>
                <w:rFonts w:ascii="Arial" w:hAnsi="Arial" w:cs="Arial"/>
                <w:i/>
                <w:iCs/>
                <w:sz w:val="24"/>
                <w:szCs w:val="24"/>
              </w:rPr>
              <w:t>University</w:t>
            </w:r>
            <w:proofErr w:type="gramEnd"/>
            <w:r w:rsidRPr="001C3E18">
              <w:rPr>
                <w:rFonts w:ascii="Arial" w:hAnsi="Arial" w:cs="Arial"/>
                <w:i/>
                <w:iCs/>
                <w:sz w:val="24"/>
                <w:szCs w:val="24"/>
              </w:rPr>
              <w:t xml:space="preserve"> accommodation or the use of IT</w:t>
            </w:r>
          </w:p>
        </w:tc>
      </w:tr>
      <w:tr w:rsidR="008A58A4" w:rsidRPr="001C3E18" w14:paraId="7DD503E6" w14:textId="77777777" w:rsidTr="001A2C5D">
        <w:trPr>
          <w:trHeight w:val="382"/>
        </w:trPr>
        <w:tc>
          <w:tcPr>
            <w:tcW w:w="534" w:type="dxa"/>
            <w:shd w:val="clear" w:color="auto" w:fill="FFFFFF"/>
          </w:tcPr>
          <w:p w14:paraId="7EC74771"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3E0CB143" w14:textId="77777777" w:rsidR="008A58A4" w:rsidRPr="001C3E18" w:rsidRDefault="008A58A4" w:rsidP="008A58A4">
            <w:pPr>
              <w:pStyle w:val="ListParagraph"/>
              <w:numPr>
                <w:ilvl w:val="0"/>
                <w:numId w:val="16"/>
              </w:numPr>
              <w:rPr>
                <w:rFonts w:ascii="Arial" w:hAnsi="Arial" w:cs="Arial"/>
                <w:sz w:val="24"/>
                <w:szCs w:val="24"/>
              </w:rPr>
            </w:pPr>
          </w:p>
        </w:tc>
        <w:tc>
          <w:tcPr>
            <w:tcW w:w="9214" w:type="dxa"/>
            <w:shd w:val="clear" w:color="auto" w:fill="FFFFFF"/>
          </w:tcPr>
          <w:p w14:paraId="07F930E2"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Permit the Applicant or Current Student to enrol but on an alternative course.</w:t>
            </w:r>
          </w:p>
        </w:tc>
      </w:tr>
      <w:tr w:rsidR="008A58A4" w:rsidRPr="001C3E18" w14:paraId="272082BA" w14:textId="77777777" w:rsidTr="001A2C5D">
        <w:trPr>
          <w:trHeight w:val="501"/>
        </w:trPr>
        <w:tc>
          <w:tcPr>
            <w:tcW w:w="534" w:type="dxa"/>
            <w:shd w:val="clear" w:color="auto" w:fill="FFFFFF"/>
          </w:tcPr>
          <w:p w14:paraId="7003786D"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502FE0C3" w14:textId="77777777" w:rsidR="008A58A4" w:rsidRPr="001C3E18" w:rsidRDefault="008A58A4" w:rsidP="008A58A4">
            <w:pPr>
              <w:pStyle w:val="ListParagraph"/>
              <w:numPr>
                <w:ilvl w:val="0"/>
                <w:numId w:val="16"/>
              </w:numPr>
              <w:rPr>
                <w:rFonts w:ascii="Arial" w:hAnsi="Arial" w:cs="Arial"/>
                <w:sz w:val="24"/>
                <w:szCs w:val="24"/>
              </w:rPr>
            </w:pPr>
          </w:p>
        </w:tc>
        <w:tc>
          <w:tcPr>
            <w:tcW w:w="9214" w:type="dxa"/>
            <w:shd w:val="clear" w:color="auto" w:fill="FFFFFF"/>
          </w:tcPr>
          <w:p w14:paraId="57CE79B9" w14:textId="77777777" w:rsidR="008A58A4" w:rsidRPr="001C3E18" w:rsidRDefault="008A58A4" w:rsidP="001A2C5D">
            <w:pPr>
              <w:pStyle w:val="ListParagraph"/>
              <w:ind w:left="0" w:firstLine="35"/>
              <w:rPr>
                <w:rFonts w:ascii="Arial" w:hAnsi="Arial" w:cs="Arial"/>
                <w:i/>
                <w:iCs/>
                <w:sz w:val="24"/>
                <w:szCs w:val="24"/>
              </w:rPr>
            </w:pPr>
            <w:r w:rsidRPr="001C3E18">
              <w:rPr>
                <w:rFonts w:ascii="Arial" w:hAnsi="Arial" w:cs="Arial"/>
                <w:i/>
                <w:iCs/>
                <w:sz w:val="24"/>
                <w:szCs w:val="24"/>
              </w:rPr>
              <w:t>Withdraw the offer and prevent enrolment by the Applicant and/or withdraw the Current Student from the course.</w:t>
            </w:r>
          </w:p>
        </w:tc>
      </w:tr>
      <w:tr w:rsidR="008A58A4" w:rsidRPr="001C3E18" w14:paraId="3A3CDC0F" w14:textId="77777777" w:rsidTr="001A2C5D">
        <w:trPr>
          <w:trHeight w:val="446"/>
        </w:trPr>
        <w:tc>
          <w:tcPr>
            <w:tcW w:w="10598" w:type="dxa"/>
            <w:gridSpan w:val="3"/>
            <w:shd w:val="clear" w:color="auto" w:fill="D9D9D9"/>
          </w:tcPr>
          <w:p w14:paraId="2543EF37"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In the case of Current Student:</w:t>
            </w:r>
          </w:p>
        </w:tc>
      </w:tr>
      <w:tr w:rsidR="008A58A4" w:rsidRPr="001C3E18" w14:paraId="0804C688" w14:textId="77777777" w:rsidTr="001A2C5D">
        <w:trPr>
          <w:trHeight w:val="446"/>
        </w:trPr>
        <w:tc>
          <w:tcPr>
            <w:tcW w:w="534" w:type="dxa"/>
            <w:shd w:val="clear" w:color="auto" w:fill="FFFFFF"/>
          </w:tcPr>
          <w:p w14:paraId="4BD30570"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7984794B" w14:textId="77777777" w:rsidR="008A58A4" w:rsidRPr="001C3E18" w:rsidRDefault="008A58A4" w:rsidP="001A2C5D">
            <w:pPr>
              <w:pStyle w:val="ListParagraph"/>
              <w:ind w:hanging="830"/>
              <w:rPr>
                <w:rFonts w:ascii="Arial" w:hAnsi="Arial" w:cs="Arial"/>
                <w:sz w:val="24"/>
                <w:szCs w:val="24"/>
              </w:rPr>
            </w:pPr>
            <w:r w:rsidRPr="001C3E18">
              <w:rPr>
                <w:rFonts w:ascii="Arial" w:hAnsi="Arial" w:cs="Arial"/>
                <w:sz w:val="24"/>
                <w:szCs w:val="24"/>
              </w:rPr>
              <w:t xml:space="preserve">  v) a</w:t>
            </w:r>
          </w:p>
        </w:tc>
        <w:tc>
          <w:tcPr>
            <w:tcW w:w="9214" w:type="dxa"/>
            <w:shd w:val="clear" w:color="auto" w:fill="FFFFFF"/>
          </w:tcPr>
          <w:p w14:paraId="6A2E29C1"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Interrupt their enrolment temporarily or temporarily exclude the Current Student pending receipt of further information;</w:t>
            </w:r>
          </w:p>
        </w:tc>
      </w:tr>
      <w:tr w:rsidR="008A58A4" w:rsidRPr="001C3E18" w14:paraId="4CA1A3B1" w14:textId="77777777" w:rsidTr="001A2C5D">
        <w:trPr>
          <w:trHeight w:val="501"/>
        </w:trPr>
        <w:tc>
          <w:tcPr>
            <w:tcW w:w="534" w:type="dxa"/>
            <w:shd w:val="clear" w:color="auto" w:fill="FFFFFF"/>
          </w:tcPr>
          <w:p w14:paraId="3A40F4B9" w14:textId="77777777" w:rsidR="008A58A4" w:rsidRPr="001C3E18" w:rsidRDefault="008A58A4" w:rsidP="001A2C5D">
            <w:pPr>
              <w:rPr>
                <w:rFonts w:cs="Arial"/>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850" w:type="dxa"/>
            <w:shd w:val="clear" w:color="auto" w:fill="FFFFFF"/>
          </w:tcPr>
          <w:p w14:paraId="68F92237" w14:textId="77777777" w:rsidR="008A58A4" w:rsidRPr="001C3E18" w:rsidRDefault="008A58A4" w:rsidP="001A2C5D">
            <w:pPr>
              <w:pStyle w:val="ListParagraph"/>
              <w:ind w:left="0"/>
              <w:rPr>
                <w:rFonts w:ascii="Arial" w:hAnsi="Arial" w:cs="Arial"/>
                <w:sz w:val="24"/>
                <w:szCs w:val="24"/>
              </w:rPr>
            </w:pPr>
            <w:r w:rsidRPr="001C3E18">
              <w:rPr>
                <w:rFonts w:ascii="Arial" w:hAnsi="Arial" w:cs="Arial"/>
                <w:sz w:val="24"/>
                <w:szCs w:val="24"/>
              </w:rPr>
              <w:t>v) b</w:t>
            </w:r>
          </w:p>
        </w:tc>
        <w:tc>
          <w:tcPr>
            <w:tcW w:w="9214" w:type="dxa"/>
            <w:shd w:val="clear" w:color="auto" w:fill="FFFFFF"/>
          </w:tcPr>
          <w:p w14:paraId="38A27CFC" w14:textId="77777777" w:rsidR="008A58A4" w:rsidRPr="001C3E18" w:rsidRDefault="008A58A4" w:rsidP="001A2C5D">
            <w:pPr>
              <w:pStyle w:val="ListParagraph"/>
              <w:ind w:left="0"/>
              <w:rPr>
                <w:rFonts w:ascii="Arial" w:hAnsi="Arial" w:cs="Arial"/>
                <w:i/>
                <w:iCs/>
                <w:sz w:val="24"/>
                <w:szCs w:val="24"/>
              </w:rPr>
            </w:pPr>
            <w:r w:rsidRPr="001C3E18">
              <w:rPr>
                <w:rFonts w:ascii="Arial" w:hAnsi="Arial" w:cs="Arial"/>
                <w:i/>
                <w:iCs/>
                <w:sz w:val="24"/>
                <w:szCs w:val="24"/>
              </w:rPr>
              <w:t>Refer to the Student Disciplinary Policy and Procedure for consideration, to determine whether a breach of the Student Code of Conduct has occurred.</w:t>
            </w:r>
          </w:p>
        </w:tc>
      </w:tr>
    </w:tbl>
    <w:p w14:paraId="70119676" w14:textId="77777777" w:rsidR="008A58A4" w:rsidRDefault="008A58A4" w:rsidP="008A58A4">
      <w:pPr>
        <w:rPr>
          <w:rFonts w:cs="Arial"/>
          <w:szCs w:val="24"/>
        </w:rPr>
      </w:pPr>
    </w:p>
    <w:p w14:paraId="6DC632E9" w14:textId="77777777" w:rsidR="008A58A4" w:rsidRDefault="008A58A4" w:rsidP="008A58A4">
      <w:pPr>
        <w:rPr>
          <w:rFonts w:cs="Arial"/>
          <w:szCs w:val="24"/>
        </w:rPr>
      </w:pPr>
    </w:p>
    <w:p w14:paraId="679C1332" w14:textId="77777777" w:rsidR="008A58A4" w:rsidRDefault="008A58A4" w:rsidP="008A58A4">
      <w:pPr>
        <w:rPr>
          <w:rFonts w:cs="Arial"/>
          <w:szCs w:val="24"/>
        </w:rPr>
      </w:pPr>
    </w:p>
    <w:p w14:paraId="69995D6C" w14:textId="77777777" w:rsidR="008A58A4" w:rsidRDefault="008A58A4" w:rsidP="008A58A4">
      <w:pPr>
        <w:rPr>
          <w:rFonts w:cs="Arial"/>
          <w:szCs w:val="24"/>
        </w:rPr>
      </w:pPr>
    </w:p>
    <w:p w14:paraId="3BA1E688" w14:textId="77777777" w:rsidR="008A58A4" w:rsidRDefault="008A58A4" w:rsidP="008A58A4">
      <w:pPr>
        <w:rPr>
          <w:rFonts w:cs="Arial"/>
          <w:szCs w:val="24"/>
        </w:rPr>
      </w:pPr>
    </w:p>
    <w:p w14:paraId="4D15B145" w14:textId="77777777" w:rsidR="008A58A4" w:rsidRPr="001C3E18" w:rsidRDefault="008A58A4" w:rsidP="008A58A4">
      <w:pPr>
        <w:rPr>
          <w:rFonts w:cs="Arial"/>
          <w:szCs w:val="24"/>
        </w:rPr>
      </w:pPr>
    </w:p>
    <w:tbl>
      <w:tblPr>
        <w:tblW w:w="10598"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ayout w:type="fixed"/>
        <w:tblLook w:val="04A0" w:firstRow="1" w:lastRow="0" w:firstColumn="1" w:lastColumn="0" w:noHBand="0" w:noVBand="1"/>
      </w:tblPr>
      <w:tblGrid>
        <w:gridCol w:w="675"/>
        <w:gridCol w:w="9923"/>
      </w:tblGrid>
      <w:tr w:rsidR="008A58A4" w:rsidRPr="001C3E18" w14:paraId="105C20F3" w14:textId="77777777" w:rsidTr="009C4267">
        <w:trPr>
          <w:trHeight w:val="782"/>
        </w:trPr>
        <w:tc>
          <w:tcPr>
            <w:tcW w:w="10598" w:type="dxa"/>
            <w:gridSpan w:val="2"/>
            <w:tcBorders>
              <w:top w:val="nil"/>
              <w:left w:val="single" w:sz="4" w:space="0" w:color="auto"/>
              <w:bottom w:val="nil"/>
              <w:right w:val="nil"/>
            </w:tcBorders>
            <w:shd w:val="clear" w:color="auto" w:fill="BF8F00"/>
          </w:tcPr>
          <w:p w14:paraId="543E70F1" w14:textId="77777777" w:rsidR="008A58A4" w:rsidRPr="001C3E18" w:rsidRDefault="008A58A4" w:rsidP="00C527A7">
            <w:pPr>
              <w:shd w:val="clear" w:color="auto" w:fill="867537"/>
              <w:rPr>
                <w:rFonts w:eastAsia="Times New Roman" w:cs="Arial"/>
                <w:color w:val="000000"/>
                <w:szCs w:val="24"/>
                <w:lang w:eastAsia="en-GB"/>
              </w:rPr>
            </w:pPr>
            <w:r>
              <w:rPr>
                <w:rFonts w:eastAsia="Times New Roman" w:cs="Arial"/>
                <w:b/>
                <w:bCs/>
                <w:color w:val="000000"/>
                <w:szCs w:val="24"/>
                <w:lang w:eastAsia="en-GB"/>
              </w:rPr>
              <w:lastRenderedPageBreak/>
              <w:t>4</w:t>
            </w:r>
            <w:r w:rsidRPr="001C3E18">
              <w:rPr>
                <w:rFonts w:eastAsia="Times New Roman" w:cs="Arial"/>
                <w:b/>
                <w:bCs/>
                <w:color w:val="000000"/>
                <w:szCs w:val="24"/>
                <w:lang w:eastAsia="en-GB"/>
              </w:rPr>
              <w:t>.</w:t>
            </w:r>
            <w:r>
              <w:rPr>
                <w:rFonts w:eastAsia="Times New Roman" w:cs="Arial"/>
                <w:b/>
                <w:bCs/>
                <w:color w:val="000000"/>
                <w:szCs w:val="24"/>
                <w:lang w:eastAsia="en-GB"/>
              </w:rPr>
              <w:tab/>
            </w:r>
            <w:r w:rsidRPr="001C3E18">
              <w:rPr>
                <w:rFonts w:eastAsia="Times New Roman" w:cs="Arial"/>
                <w:b/>
                <w:bCs/>
                <w:color w:val="000000"/>
                <w:szCs w:val="24"/>
                <w:lang w:eastAsia="en-GB"/>
              </w:rPr>
              <w:t xml:space="preserve">GROUNDS OF APPEAL </w:t>
            </w:r>
          </w:p>
          <w:p w14:paraId="7A7FB553" w14:textId="77777777" w:rsidR="008A58A4" w:rsidRPr="001C3E18" w:rsidRDefault="008A58A4" w:rsidP="00C527A7">
            <w:pPr>
              <w:shd w:val="clear" w:color="auto" w:fill="867537"/>
              <w:rPr>
                <w:rFonts w:eastAsia="Times New Roman" w:cs="Arial"/>
                <w:b/>
                <w:bCs/>
                <w:color w:val="000000"/>
                <w:szCs w:val="24"/>
                <w:lang w:eastAsia="en-GB"/>
              </w:rPr>
            </w:pPr>
            <w:r w:rsidRPr="001C3E18">
              <w:rPr>
                <w:rFonts w:eastAsia="Times New Roman" w:cs="Arial"/>
                <w:i/>
                <w:iCs/>
                <w:color w:val="000000"/>
                <w:szCs w:val="24"/>
                <w:lang w:eastAsia="en-GB"/>
              </w:rPr>
              <w:t>Please indicate which of the ground(s) you are applying for by ticking the appropriate box(es) and explain your reasoning for your appeal under this ground:</w:t>
            </w:r>
          </w:p>
        </w:tc>
      </w:tr>
      <w:tr w:rsidR="008A58A4" w:rsidRPr="001C3E18" w14:paraId="4E41ADF9" w14:textId="77777777" w:rsidTr="00C527A7">
        <w:trPr>
          <w:trHeight w:val="692"/>
        </w:trPr>
        <w:tc>
          <w:tcPr>
            <w:tcW w:w="675" w:type="dxa"/>
            <w:vMerge w:val="restart"/>
            <w:tcBorders>
              <w:top w:val="nil"/>
            </w:tcBorders>
            <w:shd w:val="clear" w:color="auto" w:fill="FFFFFF"/>
          </w:tcPr>
          <w:p w14:paraId="3968BE0E" w14:textId="77777777" w:rsidR="008A58A4" w:rsidRPr="001C3E18" w:rsidRDefault="008A58A4" w:rsidP="001A2C5D">
            <w:pPr>
              <w:jc w:val="right"/>
              <w:rPr>
                <w:rFonts w:eastAsia="Times New Roman" w:cs="Arial"/>
                <w:color w:val="000000"/>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tc>
        <w:tc>
          <w:tcPr>
            <w:tcW w:w="9923" w:type="dxa"/>
            <w:tcBorders>
              <w:top w:val="nil"/>
              <w:bottom w:val="single" w:sz="8" w:space="0" w:color="BFBFBF"/>
            </w:tcBorders>
            <w:shd w:val="clear" w:color="auto" w:fill="D9D9D9"/>
          </w:tcPr>
          <w:p w14:paraId="024FE646" w14:textId="77777777" w:rsidR="008A58A4" w:rsidRPr="001C3E18" w:rsidRDefault="008A58A4" w:rsidP="001A2C5D">
            <w:pPr>
              <w:pStyle w:val="ListParagraph"/>
              <w:ind w:left="0"/>
              <w:rPr>
                <w:rFonts w:ascii="Arial" w:hAnsi="Arial" w:cs="Arial"/>
                <w:b/>
                <w:bCs/>
                <w:sz w:val="24"/>
                <w:szCs w:val="24"/>
              </w:rPr>
            </w:pPr>
            <w:proofErr w:type="spellStart"/>
            <w:r w:rsidRPr="001C3E18">
              <w:rPr>
                <w:rFonts w:ascii="Arial" w:hAnsi="Arial" w:cs="Arial"/>
                <w:b/>
                <w:bCs/>
                <w:sz w:val="24"/>
                <w:szCs w:val="24"/>
              </w:rPr>
              <w:t>i</w:t>
            </w:r>
            <w:proofErr w:type="spellEnd"/>
            <w:r w:rsidRPr="001C3E18">
              <w:rPr>
                <w:rFonts w:ascii="Arial" w:hAnsi="Arial" w:cs="Arial"/>
                <w:b/>
                <w:bCs/>
                <w:sz w:val="24"/>
                <w:szCs w:val="24"/>
              </w:rPr>
              <w:t>) The procedures around the Declaration and Panel were not followed properly (procedural irregularity)</w:t>
            </w:r>
          </w:p>
        </w:tc>
      </w:tr>
      <w:tr w:rsidR="008A58A4" w:rsidRPr="001C3E18" w14:paraId="0DE6E09B" w14:textId="77777777" w:rsidTr="001A2C5D">
        <w:trPr>
          <w:trHeight w:val="409"/>
        </w:trPr>
        <w:tc>
          <w:tcPr>
            <w:tcW w:w="675" w:type="dxa"/>
            <w:vMerge/>
            <w:shd w:val="clear" w:color="auto" w:fill="FFFFFF"/>
          </w:tcPr>
          <w:p w14:paraId="48BBF92F" w14:textId="77777777" w:rsidR="008A58A4" w:rsidRPr="001C3E18" w:rsidRDefault="008A58A4" w:rsidP="001A2C5D">
            <w:pPr>
              <w:jc w:val="right"/>
              <w:rPr>
                <w:rFonts w:eastAsia="Times New Roman" w:cs="Arial"/>
                <w:color w:val="000000"/>
                <w:szCs w:val="24"/>
              </w:rPr>
            </w:pPr>
          </w:p>
        </w:tc>
        <w:tc>
          <w:tcPr>
            <w:tcW w:w="9923" w:type="dxa"/>
            <w:tcBorders>
              <w:top w:val="single" w:sz="8" w:space="0" w:color="BFBFBF"/>
              <w:bottom w:val="single" w:sz="8" w:space="0" w:color="BFBFBF"/>
            </w:tcBorders>
            <w:shd w:val="clear" w:color="auto" w:fill="D9D9D9"/>
          </w:tcPr>
          <w:p w14:paraId="6E5354BE" w14:textId="77777777" w:rsidR="008A58A4" w:rsidRPr="001C3E18" w:rsidRDefault="008A58A4" w:rsidP="001A2C5D">
            <w:pPr>
              <w:rPr>
                <w:rFonts w:eastAsia="Times New Roman" w:cs="Arial"/>
                <w:i/>
                <w:iCs/>
                <w:szCs w:val="24"/>
                <w:lang w:eastAsia="en-GB"/>
              </w:rPr>
            </w:pPr>
            <w:r>
              <w:rPr>
                <w:rFonts w:eastAsia="Times New Roman" w:cs="Arial"/>
                <w:i/>
                <w:iCs/>
                <w:szCs w:val="24"/>
                <w:lang w:eastAsia="en-GB"/>
              </w:rPr>
              <w:t>What was the</w:t>
            </w:r>
            <w:r w:rsidRPr="001C3E18">
              <w:rPr>
                <w:rFonts w:eastAsia="Times New Roman" w:cs="Arial"/>
                <w:i/>
                <w:iCs/>
                <w:szCs w:val="24"/>
                <w:lang w:eastAsia="en-GB"/>
              </w:rPr>
              <w:t xml:space="preserve"> procedural irregularity</w:t>
            </w:r>
            <w:r>
              <w:rPr>
                <w:rFonts w:eastAsia="Times New Roman" w:cs="Arial"/>
                <w:i/>
                <w:iCs/>
                <w:szCs w:val="24"/>
                <w:lang w:eastAsia="en-GB"/>
              </w:rPr>
              <w:t xml:space="preserve"> (please include any evidence you may have to support your application)</w:t>
            </w:r>
            <w:r w:rsidRPr="001C3E18">
              <w:rPr>
                <w:rFonts w:eastAsia="Times New Roman" w:cs="Arial"/>
                <w:i/>
                <w:iCs/>
                <w:szCs w:val="24"/>
                <w:lang w:eastAsia="en-GB"/>
              </w:rPr>
              <w:t>:</w:t>
            </w:r>
          </w:p>
        </w:tc>
      </w:tr>
      <w:tr w:rsidR="008A58A4" w:rsidRPr="001C3E18" w14:paraId="5004B87D" w14:textId="77777777" w:rsidTr="00C06C90">
        <w:trPr>
          <w:trHeight w:val="245"/>
        </w:trPr>
        <w:tc>
          <w:tcPr>
            <w:tcW w:w="675" w:type="dxa"/>
            <w:vMerge/>
            <w:tcBorders>
              <w:bottom w:val="single" w:sz="4" w:space="0" w:color="auto"/>
            </w:tcBorders>
            <w:shd w:val="clear" w:color="auto" w:fill="FFFFFF"/>
          </w:tcPr>
          <w:p w14:paraId="6D435D38" w14:textId="77777777" w:rsidR="008A58A4" w:rsidRPr="001C3E18" w:rsidRDefault="008A58A4" w:rsidP="001A2C5D">
            <w:pPr>
              <w:jc w:val="right"/>
              <w:rPr>
                <w:rFonts w:eastAsia="Times New Roman" w:cs="Arial"/>
                <w:color w:val="000000"/>
                <w:szCs w:val="24"/>
              </w:rPr>
            </w:pPr>
          </w:p>
        </w:tc>
        <w:tc>
          <w:tcPr>
            <w:tcW w:w="9923" w:type="dxa"/>
            <w:tcBorders>
              <w:top w:val="single" w:sz="8" w:space="0" w:color="BFBFBF"/>
              <w:bottom w:val="single" w:sz="8" w:space="0" w:color="BFBFBF"/>
            </w:tcBorders>
            <w:shd w:val="clear" w:color="auto" w:fill="FFFFFF"/>
          </w:tcPr>
          <w:p w14:paraId="4C5C0F0D" w14:textId="77777777" w:rsidR="008A58A4" w:rsidRPr="001C3E18" w:rsidRDefault="008A58A4" w:rsidP="001A2C5D">
            <w:pPr>
              <w:pStyle w:val="ListParagraph"/>
              <w:ind w:left="0"/>
              <w:rPr>
                <w:rFonts w:ascii="Arial" w:hAnsi="Arial" w:cs="Arial"/>
                <w:sz w:val="24"/>
                <w:szCs w:val="24"/>
              </w:rPr>
            </w:pPr>
          </w:p>
          <w:p w14:paraId="02BA3A2C" w14:textId="77777777" w:rsidR="008A58A4" w:rsidRPr="001C3E18" w:rsidRDefault="008A58A4" w:rsidP="001A2C5D">
            <w:pPr>
              <w:pStyle w:val="ListParagraph"/>
              <w:ind w:left="0"/>
              <w:rPr>
                <w:rFonts w:ascii="Arial" w:hAnsi="Arial" w:cs="Arial"/>
                <w:sz w:val="24"/>
                <w:szCs w:val="24"/>
              </w:rPr>
            </w:pPr>
            <w:r w:rsidRPr="001C3E18">
              <w:rPr>
                <w:rFonts w:ascii="Arial" w:hAnsi="Arial" w:cs="Arial"/>
                <w:b/>
                <w:color w:val="A6A6A6"/>
                <w:sz w:val="24"/>
                <w:szCs w:val="24"/>
              </w:rPr>
              <w:fldChar w:fldCharType="begin">
                <w:ffData>
                  <w:name w:val="Text7"/>
                  <w:enabled/>
                  <w:calcOnExit w:val="0"/>
                  <w:textInput/>
                </w:ffData>
              </w:fldChar>
            </w:r>
            <w:r w:rsidRPr="001C3E18">
              <w:rPr>
                <w:rFonts w:ascii="Arial" w:hAnsi="Arial" w:cs="Arial"/>
                <w:b/>
                <w:color w:val="A6A6A6"/>
                <w:sz w:val="24"/>
                <w:szCs w:val="24"/>
              </w:rPr>
              <w:instrText xml:space="preserve"> FORMTEXT </w:instrText>
            </w:r>
            <w:r w:rsidRPr="001C3E18">
              <w:rPr>
                <w:rFonts w:ascii="Arial" w:hAnsi="Arial" w:cs="Arial"/>
                <w:b/>
                <w:color w:val="A6A6A6"/>
                <w:sz w:val="24"/>
                <w:szCs w:val="24"/>
              </w:rPr>
            </w:r>
            <w:r w:rsidRPr="001C3E18">
              <w:rPr>
                <w:rFonts w:ascii="Arial" w:hAnsi="Arial" w:cs="Arial"/>
                <w:b/>
                <w:color w:val="A6A6A6"/>
                <w:sz w:val="24"/>
                <w:szCs w:val="24"/>
              </w:rPr>
              <w:fldChar w:fldCharType="separate"/>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color w:val="A6A6A6"/>
                <w:sz w:val="24"/>
                <w:szCs w:val="24"/>
              </w:rPr>
              <w:fldChar w:fldCharType="end"/>
            </w:r>
          </w:p>
          <w:p w14:paraId="3D56524C" w14:textId="77777777" w:rsidR="008A58A4" w:rsidRPr="001C3E18" w:rsidRDefault="008A58A4" w:rsidP="001A2C5D">
            <w:pPr>
              <w:pStyle w:val="ListParagraph"/>
              <w:ind w:left="0"/>
              <w:rPr>
                <w:rFonts w:ascii="Arial" w:hAnsi="Arial" w:cs="Arial"/>
                <w:sz w:val="24"/>
                <w:szCs w:val="24"/>
              </w:rPr>
            </w:pPr>
          </w:p>
          <w:p w14:paraId="339FFCD0" w14:textId="77777777" w:rsidR="008A58A4" w:rsidRPr="001C3E18" w:rsidRDefault="008A58A4" w:rsidP="001A2C5D">
            <w:pPr>
              <w:pStyle w:val="ListParagraph"/>
              <w:ind w:left="0"/>
              <w:rPr>
                <w:rFonts w:ascii="Arial" w:hAnsi="Arial" w:cs="Arial"/>
                <w:sz w:val="24"/>
                <w:szCs w:val="24"/>
              </w:rPr>
            </w:pPr>
          </w:p>
          <w:p w14:paraId="1BB281D2" w14:textId="77777777" w:rsidR="008A58A4" w:rsidRPr="001C3E18" w:rsidRDefault="008A58A4" w:rsidP="001A2C5D">
            <w:pPr>
              <w:pStyle w:val="ListParagraph"/>
              <w:ind w:left="0"/>
              <w:rPr>
                <w:rFonts w:ascii="Arial" w:hAnsi="Arial" w:cs="Arial"/>
                <w:sz w:val="24"/>
                <w:szCs w:val="24"/>
              </w:rPr>
            </w:pPr>
          </w:p>
          <w:p w14:paraId="2A2B08FE" w14:textId="77777777" w:rsidR="008A58A4" w:rsidRPr="001C3E18" w:rsidRDefault="008A58A4" w:rsidP="001A2C5D">
            <w:pPr>
              <w:pStyle w:val="ListParagraph"/>
              <w:ind w:left="0"/>
              <w:rPr>
                <w:rFonts w:ascii="Arial" w:hAnsi="Arial" w:cs="Arial"/>
                <w:sz w:val="24"/>
                <w:szCs w:val="24"/>
              </w:rPr>
            </w:pPr>
          </w:p>
        </w:tc>
      </w:tr>
      <w:tr w:rsidR="008A58A4" w:rsidRPr="001C3E18" w14:paraId="703863D9" w14:textId="77777777" w:rsidTr="00C06C90">
        <w:trPr>
          <w:trHeight w:val="409"/>
        </w:trPr>
        <w:tc>
          <w:tcPr>
            <w:tcW w:w="675" w:type="dxa"/>
            <w:vMerge w:val="restart"/>
            <w:tcBorders>
              <w:top w:val="single" w:sz="4" w:space="0" w:color="auto"/>
              <w:bottom w:val="single" w:sz="8" w:space="0" w:color="BFBFBF"/>
            </w:tcBorders>
            <w:shd w:val="clear" w:color="auto" w:fill="FFFFFF"/>
          </w:tcPr>
          <w:p w14:paraId="6026606F" w14:textId="77777777" w:rsidR="008A58A4" w:rsidRPr="001C3E18" w:rsidRDefault="008A58A4" w:rsidP="001A2C5D">
            <w:pPr>
              <w:rPr>
                <w:rFonts w:eastAsia="Times New Roman" w:cs="Arial"/>
                <w:color w:val="000000"/>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p w14:paraId="3B4E780A" w14:textId="77777777" w:rsidR="008A58A4" w:rsidRPr="001C3E18" w:rsidRDefault="008A58A4" w:rsidP="001A2C5D">
            <w:pPr>
              <w:rPr>
                <w:rFonts w:eastAsia="Times New Roman" w:cs="Arial"/>
                <w:color w:val="000000"/>
                <w:szCs w:val="24"/>
              </w:rPr>
            </w:pPr>
            <w:r w:rsidRPr="001C3E18">
              <w:rPr>
                <w:rFonts w:eastAsia="Times New Roman" w:cs="Arial"/>
                <w:color w:val="000000"/>
                <w:szCs w:val="24"/>
              </w:rPr>
              <w:t xml:space="preserve"> </w:t>
            </w:r>
          </w:p>
        </w:tc>
        <w:tc>
          <w:tcPr>
            <w:tcW w:w="9923" w:type="dxa"/>
            <w:tcBorders>
              <w:top w:val="single" w:sz="8" w:space="0" w:color="BFBFBF"/>
              <w:bottom w:val="single" w:sz="8" w:space="0" w:color="BFBFBF"/>
            </w:tcBorders>
            <w:shd w:val="clear" w:color="auto" w:fill="D9D9D9"/>
          </w:tcPr>
          <w:p w14:paraId="4C5FD8D2" w14:textId="77777777" w:rsidR="008A58A4" w:rsidRPr="001C3E18" w:rsidRDefault="008A58A4" w:rsidP="001A2C5D">
            <w:pPr>
              <w:pStyle w:val="ListParagraph"/>
              <w:shd w:val="clear" w:color="auto" w:fill="D9D9D9"/>
              <w:ind w:left="0" w:right="9"/>
              <w:jc w:val="both"/>
              <w:rPr>
                <w:rFonts w:ascii="Arial" w:hAnsi="Arial" w:cs="Arial"/>
                <w:b/>
                <w:bCs/>
                <w:sz w:val="24"/>
                <w:szCs w:val="24"/>
              </w:rPr>
            </w:pPr>
            <w:r w:rsidRPr="001C3E18">
              <w:rPr>
                <w:rFonts w:ascii="Arial" w:hAnsi="Arial" w:cs="Arial"/>
                <w:b/>
                <w:bCs/>
                <w:sz w:val="24"/>
                <w:szCs w:val="24"/>
              </w:rPr>
              <w:t>ii) The outcome was unreasonable given the circumstances presented</w:t>
            </w:r>
          </w:p>
          <w:p w14:paraId="140DCB2E" w14:textId="77777777" w:rsidR="008A58A4" w:rsidRPr="001C3E18" w:rsidRDefault="008A58A4" w:rsidP="001A2C5D">
            <w:pPr>
              <w:pStyle w:val="Policynumberedheadings"/>
              <w:widowControl w:val="0"/>
              <w:shd w:val="clear" w:color="auto" w:fill="D9D9D9"/>
              <w:ind w:left="35" w:right="9"/>
              <w:jc w:val="both"/>
              <w:rPr>
                <w:rFonts w:ascii="Arial" w:hAnsi="Arial" w:cs="Arial"/>
                <w:i/>
                <w:sz w:val="24"/>
                <w:szCs w:val="24"/>
              </w:rPr>
            </w:pPr>
            <w:r w:rsidRPr="001C3E18">
              <w:rPr>
                <w:rFonts w:ascii="Arial" w:hAnsi="Arial" w:cs="Arial"/>
                <w:i/>
                <w:sz w:val="24"/>
                <w:szCs w:val="24"/>
              </w:rPr>
              <w:t>(In this context, “unreasonable” shall be taken to mean perverse for example, that the decision was not a possible conclusion which a similar process of consideration might have reached.)</w:t>
            </w:r>
          </w:p>
        </w:tc>
      </w:tr>
      <w:tr w:rsidR="008A58A4" w:rsidRPr="001C3E18" w14:paraId="555841AD" w14:textId="77777777" w:rsidTr="00AD3A44">
        <w:trPr>
          <w:trHeight w:val="409"/>
        </w:trPr>
        <w:tc>
          <w:tcPr>
            <w:tcW w:w="675" w:type="dxa"/>
            <w:vMerge/>
            <w:tcBorders>
              <w:top w:val="single" w:sz="8" w:space="0" w:color="BFBFBF"/>
              <w:bottom w:val="nil"/>
            </w:tcBorders>
            <w:shd w:val="clear" w:color="auto" w:fill="FFFFFF"/>
          </w:tcPr>
          <w:p w14:paraId="3E5B6841"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D9D9D9"/>
          </w:tcPr>
          <w:p w14:paraId="53BB5928" w14:textId="77777777" w:rsidR="008A58A4" w:rsidRPr="001C3E18" w:rsidRDefault="008A58A4" w:rsidP="001A2C5D">
            <w:pPr>
              <w:rPr>
                <w:rFonts w:cs="Arial"/>
                <w:szCs w:val="24"/>
              </w:rPr>
            </w:pPr>
            <w:r>
              <w:rPr>
                <w:rFonts w:eastAsia="Times New Roman" w:cs="Arial"/>
                <w:i/>
                <w:iCs/>
                <w:szCs w:val="24"/>
                <w:lang w:eastAsia="en-GB"/>
              </w:rPr>
              <w:t>W</w:t>
            </w:r>
            <w:r w:rsidRPr="001C3E18">
              <w:rPr>
                <w:rFonts w:eastAsia="Times New Roman" w:cs="Arial"/>
                <w:i/>
                <w:iCs/>
                <w:szCs w:val="24"/>
                <w:lang w:eastAsia="en-GB"/>
              </w:rPr>
              <w:t xml:space="preserve">hy </w:t>
            </w:r>
            <w:r>
              <w:rPr>
                <w:rFonts w:eastAsia="Times New Roman" w:cs="Arial"/>
                <w:i/>
                <w:iCs/>
                <w:szCs w:val="24"/>
                <w:lang w:eastAsia="en-GB"/>
              </w:rPr>
              <w:t xml:space="preserve">was </w:t>
            </w:r>
            <w:r w:rsidRPr="001C3E18">
              <w:rPr>
                <w:rFonts w:eastAsia="Times New Roman" w:cs="Arial"/>
                <w:i/>
                <w:iCs/>
                <w:szCs w:val="24"/>
                <w:lang w:eastAsia="en-GB"/>
              </w:rPr>
              <w:t>the decision not a possible conclusion:</w:t>
            </w:r>
          </w:p>
        </w:tc>
      </w:tr>
      <w:tr w:rsidR="008A58A4" w:rsidRPr="001C3E18" w14:paraId="1225B863" w14:textId="77777777" w:rsidTr="00AD3A44">
        <w:trPr>
          <w:trHeight w:val="409"/>
        </w:trPr>
        <w:tc>
          <w:tcPr>
            <w:tcW w:w="675" w:type="dxa"/>
            <w:tcBorders>
              <w:top w:val="nil"/>
              <w:bottom w:val="single" w:sz="8" w:space="0" w:color="BFBFBF"/>
            </w:tcBorders>
            <w:shd w:val="clear" w:color="auto" w:fill="FFFFFF"/>
          </w:tcPr>
          <w:p w14:paraId="35DC6423"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FFFFFF"/>
          </w:tcPr>
          <w:p w14:paraId="62FA67D5" w14:textId="77777777" w:rsidR="008A58A4" w:rsidRPr="001C3E18" w:rsidRDefault="008A58A4" w:rsidP="001A2C5D">
            <w:pPr>
              <w:rPr>
                <w:rFonts w:eastAsia="Times New Roman" w:cs="Arial"/>
                <w:i/>
                <w:iCs/>
                <w:szCs w:val="24"/>
                <w:lang w:eastAsia="en-GB"/>
              </w:rPr>
            </w:pPr>
          </w:p>
          <w:p w14:paraId="3B6E3D68" w14:textId="77777777" w:rsidR="008A58A4" w:rsidRPr="001C3E18" w:rsidRDefault="008A58A4" w:rsidP="001A2C5D">
            <w:pPr>
              <w:rPr>
                <w:rFonts w:eastAsia="Times New Roman" w:cs="Arial"/>
                <w:i/>
                <w:iCs/>
                <w:szCs w:val="24"/>
                <w:lang w:eastAsia="en-GB"/>
              </w:rPr>
            </w:pPr>
            <w:r w:rsidRPr="001C3E18">
              <w:rPr>
                <w:rFonts w:cs="Arial"/>
                <w:b/>
                <w:color w:val="A6A6A6"/>
                <w:szCs w:val="24"/>
              </w:rPr>
              <w:fldChar w:fldCharType="begin">
                <w:ffData>
                  <w:name w:val="Text7"/>
                  <w:enabled/>
                  <w:calcOnExit w:val="0"/>
                  <w:textInput/>
                </w:ffData>
              </w:fldChar>
            </w:r>
            <w:r w:rsidRPr="001C3E18">
              <w:rPr>
                <w:rFonts w:cs="Arial"/>
                <w:b/>
                <w:color w:val="A6A6A6"/>
                <w:szCs w:val="24"/>
              </w:rPr>
              <w:instrText xml:space="preserve"> FORMTEXT </w:instrText>
            </w:r>
            <w:r w:rsidRPr="001C3E18">
              <w:rPr>
                <w:rFonts w:cs="Arial"/>
                <w:b/>
                <w:color w:val="A6A6A6"/>
                <w:szCs w:val="24"/>
              </w:rPr>
            </w:r>
            <w:r w:rsidRPr="001C3E18">
              <w:rPr>
                <w:rFonts w:cs="Arial"/>
                <w:b/>
                <w:color w:val="A6A6A6"/>
                <w:szCs w:val="24"/>
              </w:rPr>
              <w:fldChar w:fldCharType="separate"/>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color w:val="A6A6A6"/>
                <w:szCs w:val="24"/>
              </w:rPr>
              <w:fldChar w:fldCharType="end"/>
            </w:r>
          </w:p>
          <w:p w14:paraId="0F368F42" w14:textId="77777777" w:rsidR="008A58A4" w:rsidRPr="001C3E18" w:rsidRDefault="008A58A4" w:rsidP="001A2C5D">
            <w:pPr>
              <w:rPr>
                <w:rFonts w:eastAsia="Times New Roman" w:cs="Arial"/>
                <w:i/>
                <w:iCs/>
                <w:szCs w:val="24"/>
                <w:lang w:eastAsia="en-GB"/>
              </w:rPr>
            </w:pPr>
          </w:p>
          <w:p w14:paraId="3B228D9A" w14:textId="77777777" w:rsidR="008A58A4" w:rsidRPr="001C3E18" w:rsidRDefault="008A58A4" w:rsidP="001A2C5D">
            <w:pPr>
              <w:rPr>
                <w:rFonts w:eastAsia="Times New Roman" w:cs="Arial"/>
                <w:i/>
                <w:iCs/>
                <w:szCs w:val="24"/>
                <w:lang w:eastAsia="en-GB"/>
              </w:rPr>
            </w:pPr>
          </w:p>
          <w:p w14:paraId="379F1062" w14:textId="77777777" w:rsidR="008A58A4" w:rsidRPr="001C3E18" w:rsidRDefault="008A58A4" w:rsidP="001A2C5D">
            <w:pPr>
              <w:rPr>
                <w:rFonts w:eastAsia="Times New Roman" w:cs="Arial"/>
                <w:i/>
                <w:iCs/>
                <w:szCs w:val="24"/>
                <w:lang w:eastAsia="en-GB"/>
              </w:rPr>
            </w:pPr>
          </w:p>
          <w:p w14:paraId="6C44455C" w14:textId="77777777" w:rsidR="008A58A4" w:rsidRPr="001C3E18" w:rsidRDefault="008A58A4" w:rsidP="001A2C5D">
            <w:pPr>
              <w:rPr>
                <w:rFonts w:eastAsia="Times New Roman" w:cs="Arial"/>
                <w:i/>
                <w:iCs/>
                <w:szCs w:val="24"/>
                <w:lang w:eastAsia="en-GB"/>
              </w:rPr>
            </w:pPr>
          </w:p>
        </w:tc>
      </w:tr>
      <w:tr w:rsidR="008A58A4" w:rsidRPr="001C3E18" w14:paraId="01AA541A" w14:textId="77777777" w:rsidTr="001A2C5D">
        <w:trPr>
          <w:trHeight w:val="928"/>
        </w:trPr>
        <w:tc>
          <w:tcPr>
            <w:tcW w:w="675" w:type="dxa"/>
            <w:vMerge w:val="restart"/>
            <w:tcBorders>
              <w:top w:val="single" w:sz="8" w:space="0" w:color="BFBFBF"/>
            </w:tcBorders>
            <w:shd w:val="clear" w:color="auto" w:fill="FFFFFF"/>
          </w:tcPr>
          <w:p w14:paraId="4C1F590C" w14:textId="77777777" w:rsidR="008A58A4" w:rsidRPr="001C3E18" w:rsidRDefault="008A58A4" w:rsidP="001A2C5D">
            <w:pPr>
              <w:rPr>
                <w:rFonts w:eastAsia="Times New Roman" w:cs="Arial"/>
                <w:color w:val="000000"/>
                <w:szCs w:val="24"/>
              </w:rPr>
            </w:pPr>
            <w:r w:rsidRPr="001C3E18">
              <w:rPr>
                <w:rFonts w:eastAsia="Times New Roman" w:cs="Arial"/>
                <w:color w:val="000000"/>
                <w:szCs w:val="24"/>
              </w:rPr>
              <w:fldChar w:fldCharType="begin">
                <w:ffData>
                  <w:name w:val="Check12"/>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p>
          <w:p w14:paraId="69A80C34" w14:textId="77777777" w:rsidR="008A58A4" w:rsidRPr="001C3E18" w:rsidRDefault="008A58A4" w:rsidP="001A2C5D">
            <w:pPr>
              <w:jc w:val="right"/>
              <w:rPr>
                <w:rFonts w:eastAsia="Times New Roman" w:cs="Arial"/>
                <w:color w:val="000000"/>
                <w:szCs w:val="24"/>
              </w:rPr>
            </w:pPr>
            <w:r w:rsidRPr="001C3E18">
              <w:rPr>
                <w:rFonts w:eastAsia="Times New Roman" w:cs="Arial"/>
                <w:color w:val="000000"/>
                <w:szCs w:val="24"/>
              </w:rPr>
              <w:t xml:space="preserve"> </w:t>
            </w:r>
          </w:p>
        </w:tc>
        <w:tc>
          <w:tcPr>
            <w:tcW w:w="9923" w:type="dxa"/>
            <w:tcBorders>
              <w:top w:val="single" w:sz="8" w:space="0" w:color="BFBFBF"/>
              <w:bottom w:val="single" w:sz="8" w:space="0" w:color="BFBFBF"/>
            </w:tcBorders>
            <w:shd w:val="clear" w:color="auto" w:fill="D9D9D9"/>
          </w:tcPr>
          <w:p w14:paraId="6EE927D7" w14:textId="77777777" w:rsidR="008A58A4" w:rsidRPr="001C3E18" w:rsidRDefault="008A58A4" w:rsidP="001A2C5D">
            <w:pPr>
              <w:pStyle w:val="ListParagraph"/>
              <w:ind w:left="0"/>
              <w:jc w:val="both"/>
              <w:rPr>
                <w:rFonts w:ascii="Arial" w:hAnsi="Arial" w:cs="Arial"/>
                <w:sz w:val="24"/>
                <w:szCs w:val="24"/>
              </w:rPr>
            </w:pPr>
            <w:r w:rsidRPr="001C3E18">
              <w:rPr>
                <w:rFonts w:ascii="Arial" w:hAnsi="Arial" w:cs="Arial"/>
                <w:b/>
                <w:bCs/>
                <w:sz w:val="24"/>
                <w:szCs w:val="24"/>
              </w:rPr>
              <w:t xml:space="preserve">iii) New or additional evidence has become available which was </w:t>
            </w:r>
            <w:proofErr w:type="gramStart"/>
            <w:r w:rsidRPr="001C3E18">
              <w:rPr>
                <w:rFonts w:ascii="Arial" w:hAnsi="Arial" w:cs="Arial"/>
                <w:b/>
                <w:bCs/>
                <w:sz w:val="24"/>
                <w:szCs w:val="24"/>
              </w:rPr>
              <w:t>not, or</w:t>
            </w:r>
            <w:proofErr w:type="gramEnd"/>
            <w:r w:rsidRPr="001C3E18">
              <w:rPr>
                <w:rFonts w:ascii="Arial" w:hAnsi="Arial" w:cs="Arial"/>
                <w:b/>
                <w:bCs/>
                <w:sz w:val="24"/>
                <w:szCs w:val="24"/>
              </w:rPr>
              <w:t xml:space="preserve"> could not reasonably have been provided earlier in the process, which may have a significant (‘material’) effect on the decision.</w:t>
            </w:r>
          </w:p>
        </w:tc>
      </w:tr>
      <w:tr w:rsidR="008A58A4" w:rsidRPr="001C3E18" w14:paraId="6CB05685" w14:textId="77777777" w:rsidTr="00AD3A44">
        <w:trPr>
          <w:trHeight w:val="390"/>
        </w:trPr>
        <w:tc>
          <w:tcPr>
            <w:tcW w:w="675" w:type="dxa"/>
            <w:vMerge/>
            <w:tcBorders>
              <w:bottom w:val="nil"/>
            </w:tcBorders>
            <w:shd w:val="clear" w:color="auto" w:fill="FFFFFF"/>
          </w:tcPr>
          <w:p w14:paraId="7E69199F"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D9D9D9"/>
          </w:tcPr>
          <w:p w14:paraId="2108E11A" w14:textId="77777777" w:rsidR="008A58A4" w:rsidRPr="001C3E18" w:rsidRDefault="008A58A4" w:rsidP="001A2C5D">
            <w:pPr>
              <w:pStyle w:val="ListParagraph"/>
              <w:ind w:left="0"/>
              <w:jc w:val="both"/>
              <w:rPr>
                <w:rFonts w:ascii="Arial" w:hAnsi="Arial" w:cs="Arial"/>
                <w:sz w:val="24"/>
                <w:szCs w:val="24"/>
              </w:rPr>
            </w:pPr>
            <w:r w:rsidRPr="001C3E18">
              <w:rPr>
                <w:rFonts w:ascii="Arial" w:eastAsia="Times New Roman" w:hAnsi="Arial" w:cs="Arial"/>
                <w:i/>
                <w:iCs/>
                <w:sz w:val="24"/>
                <w:szCs w:val="24"/>
                <w:lang w:eastAsia="en-GB"/>
              </w:rPr>
              <w:t>Please list the new/additional evidence</w:t>
            </w:r>
            <w:r>
              <w:rPr>
                <w:rFonts w:ascii="Arial" w:eastAsia="Times New Roman" w:hAnsi="Arial" w:cs="Arial"/>
                <w:i/>
                <w:iCs/>
                <w:sz w:val="24"/>
                <w:szCs w:val="24"/>
                <w:lang w:eastAsia="en-GB"/>
              </w:rPr>
              <w:t xml:space="preserve"> being provided</w:t>
            </w:r>
            <w:r w:rsidRPr="001C3E18">
              <w:rPr>
                <w:rFonts w:ascii="Arial" w:eastAsia="Times New Roman" w:hAnsi="Arial" w:cs="Arial"/>
                <w:i/>
                <w:iCs/>
                <w:sz w:val="24"/>
                <w:szCs w:val="24"/>
                <w:lang w:eastAsia="en-GB"/>
              </w:rPr>
              <w:t>:</w:t>
            </w:r>
          </w:p>
        </w:tc>
      </w:tr>
      <w:tr w:rsidR="008A58A4" w:rsidRPr="001C3E18" w14:paraId="3D8C9C8A" w14:textId="77777777" w:rsidTr="00AD3A44">
        <w:trPr>
          <w:trHeight w:val="807"/>
        </w:trPr>
        <w:tc>
          <w:tcPr>
            <w:tcW w:w="675" w:type="dxa"/>
            <w:tcBorders>
              <w:top w:val="nil"/>
              <w:bottom w:val="nil"/>
            </w:tcBorders>
            <w:shd w:val="clear" w:color="auto" w:fill="FFFFFF"/>
          </w:tcPr>
          <w:p w14:paraId="43F40F5F"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FFFFFF"/>
          </w:tcPr>
          <w:p w14:paraId="04FE8E73" w14:textId="77777777" w:rsidR="008A58A4" w:rsidRPr="001C3E18" w:rsidRDefault="008A58A4" w:rsidP="001A2C5D">
            <w:pPr>
              <w:pStyle w:val="ListParagraph"/>
              <w:ind w:left="0"/>
              <w:jc w:val="both"/>
              <w:rPr>
                <w:rFonts w:ascii="Arial" w:hAnsi="Arial" w:cs="Arial"/>
                <w:sz w:val="24"/>
                <w:szCs w:val="24"/>
              </w:rPr>
            </w:pPr>
          </w:p>
          <w:p w14:paraId="34AB8A93" w14:textId="77777777" w:rsidR="008A58A4" w:rsidRPr="001C3E18" w:rsidRDefault="008A58A4" w:rsidP="001A2C5D">
            <w:pPr>
              <w:pStyle w:val="ListParagraph"/>
              <w:ind w:left="0"/>
              <w:jc w:val="both"/>
              <w:rPr>
                <w:rFonts w:ascii="Arial" w:hAnsi="Arial" w:cs="Arial"/>
                <w:sz w:val="24"/>
                <w:szCs w:val="24"/>
              </w:rPr>
            </w:pPr>
            <w:r w:rsidRPr="001C3E18">
              <w:rPr>
                <w:rFonts w:ascii="Arial" w:hAnsi="Arial" w:cs="Arial"/>
                <w:b/>
                <w:color w:val="A6A6A6"/>
                <w:sz w:val="24"/>
                <w:szCs w:val="24"/>
              </w:rPr>
              <w:fldChar w:fldCharType="begin">
                <w:ffData>
                  <w:name w:val="Text7"/>
                  <w:enabled/>
                  <w:calcOnExit w:val="0"/>
                  <w:textInput/>
                </w:ffData>
              </w:fldChar>
            </w:r>
            <w:r w:rsidRPr="001C3E18">
              <w:rPr>
                <w:rFonts w:ascii="Arial" w:hAnsi="Arial" w:cs="Arial"/>
                <w:b/>
                <w:color w:val="A6A6A6"/>
                <w:sz w:val="24"/>
                <w:szCs w:val="24"/>
              </w:rPr>
              <w:instrText xml:space="preserve"> FORMTEXT </w:instrText>
            </w:r>
            <w:r w:rsidRPr="001C3E18">
              <w:rPr>
                <w:rFonts w:ascii="Arial" w:hAnsi="Arial" w:cs="Arial"/>
                <w:b/>
                <w:color w:val="A6A6A6"/>
                <w:sz w:val="24"/>
                <w:szCs w:val="24"/>
              </w:rPr>
            </w:r>
            <w:r w:rsidRPr="001C3E18">
              <w:rPr>
                <w:rFonts w:ascii="Arial" w:hAnsi="Arial" w:cs="Arial"/>
                <w:b/>
                <w:color w:val="A6A6A6"/>
                <w:sz w:val="24"/>
                <w:szCs w:val="24"/>
              </w:rPr>
              <w:fldChar w:fldCharType="separate"/>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color w:val="A6A6A6"/>
                <w:sz w:val="24"/>
                <w:szCs w:val="24"/>
              </w:rPr>
              <w:fldChar w:fldCharType="end"/>
            </w:r>
          </w:p>
          <w:p w14:paraId="33EFF71B" w14:textId="77777777" w:rsidR="008A58A4" w:rsidRPr="001C3E18" w:rsidRDefault="008A58A4" w:rsidP="001A2C5D">
            <w:pPr>
              <w:pStyle w:val="ListParagraph"/>
              <w:ind w:left="0"/>
              <w:jc w:val="both"/>
              <w:rPr>
                <w:rFonts w:ascii="Arial" w:hAnsi="Arial" w:cs="Arial"/>
                <w:sz w:val="24"/>
                <w:szCs w:val="24"/>
              </w:rPr>
            </w:pPr>
          </w:p>
          <w:p w14:paraId="17E78826" w14:textId="77777777" w:rsidR="008A58A4" w:rsidRPr="001C3E18" w:rsidRDefault="008A58A4" w:rsidP="001A2C5D">
            <w:pPr>
              <w:pStyle w:val="ListParagraph"/>
              <w:ind w:left="0"/>
              <w:jc w:val="both"/>
              <w:rPr>
                <w:rFonts w:ascii="Arial" w:hAnsi="Arial" w:cs="Arial"/>
                <w:sz w:val="24"/>
                <w:szCs w:val="24"/>
              </w:rPr>
            </w:pPr>
          </w:p>
          <w:p w14:paraId="285EDC45" w14:textId="77777777" w:rsidR="008A58A4" w:rsidRPr="001C3E18" w:rsidRDefault="008A58A4" w:rsidP="001A2C5D">
            <w:pPr>
              <w:pStyle w:val="ListParagraph"/>
              <w:ind w:left="0"/>
              <w:jc w:val="both"/>
              <w:rPr>
                <w:rFonts w:ascii="Arial" w:hAnsi="Arial" w:cs="Arial"/>
                <w:sz w:val="24"/>
                <w:szCs w:val="24"/>
              </w:rPr>
            </w:pPr>
          </w:p>
          <w:p w14:paraId="5A34FAF6" w14:textId="77777777" w:rsidR="008A58A4" w:rsidRPr="001C3E18" w:rsidRDefault="008A58A4" w:rsidP="001A2C5D">
            <w:pPr>
              <w:pStyle w:val="ListParagraph"/>
              <w:ind w:left="0"/>
              <w:jc w:val="both"/>
              <w:rPr>
                <w:rFonts w:ascii="Arial" w:hAnsi="Arial" w:cs="Arial"/>
                <w:sz w:val="24"/>
                <w:szCs w:val="24"/>
              </w:rPr>
            </w:pPr>
          </w:p>
        </w:tc>
      </w:tr>
      <w:tr w:rsidR="008A58A4" w:rsidRPr="001C3E18" w14:paraId="3AB525F3" w14:textId="77777777" w:rsidTr="00AD3A44">
        <w:trPr>
          <w:trHeight w:val="294"/>
        </w:trPr>
        <w:tc>
          <w:tcPr>
            <w:tcW w:w="675" w:type="dxa"/>
            <w:tcBorders>
              <w:top w:val="nil"/>
              <w:bottom w:val="nil"/>
            </w:tcBorders>
            <w:shd w:val="clear" w:color="auto" w:fill="FFFFFF"/>
          </w:tcPr>
          <w:p w14:paraId="565E268F"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D9D9D9"/>
          </w:tcPr>
          <w:p w14:paraId="74FA2046" w14:textId="77777777" w:rsidR="008A58A4" w:rsidRPr="001C3E18" w:rsidRDefault="008A58A4" w:rsidP="001A2C5D">
            <w:pPr>
              <w:pStyle w:val="ListParagraph"/>
              <w:ind w:left="0"/>
              <w:jc w:val="both"/>
              <w:rPr>
                <w:rFonts w:ascii="Arial" w:hAnsi="Arial" w:cs="Arial"/>
                <w:sz w:val="24"/>
                <w:szCs w:val="24"/>
              </w:rPr>
            </w:pPr>
            <w:r w:rsidRPr="001C3E18">
              <w:rPr>
                <w:rFonts w:ascii="Arial" w:eastAsia="Times New Roman" w:hAnsi="Arial" w:cs="Arial"/>
                <w:i/>
                <w:iCs/>
                <w:sz w:val="24"/>
                <w:szCs w:val="24"/>
                <w:lang w:eastAsia="en-GB"/>
              </w:rPr>
              <w:t xml:space="preserve">Why </w:t>
            </w:r>
            <w:r>
              <w:rPr>
                <w:rFonts w:ascii="Arial" w:eastAsia="Times New Roman" w:hAnsi="Arial" w:cs="Arial"/>
                <w:i/>
                <w:iCs/>
                <w:sz w:val="24"/>
                <w:szCs w:val="24"/>
                <w:lang w:eastAsia="en-GB"/>
              </w:rPr>
              <w:t>was this evidence not</w:t>
            </w:r>
            <w:r w:rsidRPr="001C3E18">
              <w:rPr>
                <w:rFonts w:ascii="Arial" w:eastAsia="Times New Roman" w:hAnsi="Arial" w:cs="Arial"/>
                <w:i/>
                <w:iCs/>
                <w:sz w:val="24"/>
                <w:szCs w:val="24"/>
                <w:lang w:eastAsia="en-GB"/>
              </w:rPr>
              <w:t xml:space="preserve"> provide</w:t>
            </w:r>
            <w:r>
              <w:rPr>
                <w:rFonts w:ascii="Arial" w:eastAsia="Times New Roman" w:hAnsi="Arial" w:cs="Arial"/>
                <w:i/>
                <w:iCs/>
                <w:sz w:val="24"/>
                <w:szCs w:val="24"/>
                <w:lang w:eastAsia="en-GB"/>
              </w:rPr>
              <w:t>d at an</w:t>
            </w:r>
            <w:r w:rsidRPr="001C3E18">
              <w:rPr>
                <w:rFonts w:ascii="Arial" w:eastAsia="Times New Roman" w:hAnsi="Arial" w:cs="Arial"/>
                <w:i/>
                <w:iCs/>
                <w:sz w:val="24"/>
                <w:szCs w:val="24"/>
                <w:lang w:eastAsia="en-GB"/>
              </w:rPr>
              <w:t xml:space="preserve"> earlier</w:t>
            </w:r>
            <w:r>
              <w:rPr>
                <w:rFonts w:ascii="Arial" w:eastAsia="Times New Roman" w:hAnsi="Arial" w:cs="Arial"/>
                <w:i/>
                <w:iCs/>
                <w:sz w:val="24"/>
                <w:szCs w:val="24"/>
                <w:lang w:eastAsia="en-GB"/>
              </w:rPr>
              <w:t xml:space="preserve"> stage</w:t>
            </w:r>
            <w:r w:rsidRPr="001C3E18">
              <w:rPr>
                <w:rFonts w:ascii="Arial" w:eastAsia="Times New Roman" w:hAnsi="Arial" w:cs="Arial"/>
                <w:i/>
                <w:iCs/>
                <w:sz w:val="24"/>
                <w:szCs w:val="24"/>
                <w:lang w:eastAsia="en-GB"/>
              </w:rPr>
              <w:t>:</w:t>
            </w:r>
          </w:p>
        </w:tc>
      </w:tr>
      <w:tr w:rsidR="008A58A4" w:rsidRPr="001C3E18" w14:paraId="3CB1D487" w14:textId="77777777" w:rsidTr="00AD3A44">
        <w:trPr>
          <w:trHeight w:val="807"/>
        </w:trPr>
        <w:tc>
          <w:tcPr>
            <w:tcW w:w="675" w:type="dxa"/>
            <w:tcBorders>
              <w:top w:val="nil"/>
              <w:bottom w:val="single" w:sz="8" w:space="0" w:color="BFBFBF"/>
            </w:tcBorders>
            <w:shd w:val="clear" w:color="auto" w:fill="FFFFFF"/>
          </w:tcPr>
          <w:p w14:paraId="527DB351" w14:textId="77777777" w:rsidR="008A58A4" w:rsidRPr="001C3E18" w:rsidRDefault="008A58A4" w:rsidP="001A2C5D">
            <w:pPr>
              <w:rPr>
                <w:rFonts w:eastAsia="Times New Roman" w:cs="Arial"/>
                <w:color w:val="000000"/>
                <w:szCs w:val="24"/>
              </w:rPr>
            </w:pPr>
          </w:p>
        </w:tc>
        <w:tc>
          <w:tcPr>
            <w:tcW w:w="9923" w:type="dxa"/>
            <w:tcBorders>
              <w:top w:val="single" w:sz="8" w:space="0" w:color="BFBFBF"/>
              <w:bottom w:val="single" w:sz="8" w:space="0" w:color="BFBFBF"/>
            </w:tcBorders>
            <w:shd w:val="clear" w:color="auto" w:fill="FFFFFF"/>
          </w:tcPr>
          <w:p w14:paraId="3B5514AD" w14:textId="77777777" w:rsidR="008A58A4" w:rsidRPr="001C3E18" w:rsidRDefault="008A58A4" w:rsidP="001A2C5D">
            <w:pPr>
              <w:pStyle w:val="ListParagraph"/>
              <w:ind w:left="0"/>
              <w:jc w:val="both"/>
              <w:rPr>
                <w:rFonts w:ascii="Arial" w:hAnsi="Arial" w:cs="Arial"/>
                <w:sz w:val="24"/>
                <w:szCs w:val="24"/>
              </w:rPr>
            </w:pPr>
          </w:p>
          <w:p w14:paraId="4A06FA0D" w14:textId="77777777" w:rsidR="008A58A4" w:rsidRPr="001C3E18" w:rsidRDefault="008A58A4" w:rsidP="001A2C5D">
            <w:pPr>
              <w:pStyle w:val="ListParagraph"/>
              <w:ind w:left="0"/>
              <w:jc w:val="both"/>
              <w:rPr>
                <w:rFonts w:ascii="Arial" w:hAnsi="Arial" w:cs="Arial"/>
                <w:sz w:val="24"/>
                <w:szCs w:val="24"/>
              </w:rPr>
            </w:pPr>
            <w:r w:rsidRPr="001C3E18">
              <w:rPr>
                <w:rFonts w:ascii="Arial" w:hAnsi="Arial" w:cs="Arial"/>
                <w:b/>
                <w:color w:val="A6A6A6"/>
                <w:sz w:val="24"/>
                <w:szCs w:val="24"/>
              </w:rPr>
              <w:fldChar w:fldCharType="begin">
                <w:ffData>
                  <w:name w:val="Text7"/>
                  <w:enabled/>
                  <w:calcOnExit w:val="0"/>
                  <w:textInput/>
                </w:ffData>
              </w:fldChar>
            </w:r>
            <w:r w:rsidRPr="001C3E18">
              <w:rPr>
                <w:rFonts w:ascii="Arial" w:hAnsi="Arial" w:cs="Arial"/>
                <w:b/>
                <w:color w:val="A6A6A6"/>
                <w:sz w:val="24"/>
                <w:szCs w:val="24"/>
              </w:rPr>
              <w:instrText xml:space="preserve"> FORMTEXT </w:instrText>
            </w:r>
            <w:r w:rsidRPr="001C3E18">
              <w:rPr>
                <w:rFonts w:ascii="Arial" w:hAnsi="Arial" w:cs="Arial"/>
                <w:b/>
                <w:color w:val="A6A6A6"/>
                <w:sz w:val="24"/>
                <w:szCs w:val="24"/>
              </w:rPr>
            </w:r>
            <w:r w:rsidRPr="001C3E18">
              <w:rPr>
                <w:rFonts w:ascii="Arial" w:hAnsi="Arial" w:cs="Arial"/>
                <w:b/>
                <w:color w:val="A6A6A6"/>
                <w:sz w:val="24"/>
                <w:szCs w:val="24"/>
              </w:rPr>
              <w:fldChar w:fldCharType="separate"/>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noProof/>
                <w:color w:val="A6A6A6"/>
                <w:sz w:val="24"/>
                <w:szCs w:val="24"/>
              </w:rPr>
              <w:t> </w:t>
            </w:r>
            <w:r w:rsidRPr="001C3E18">
              <w:rPr>
                <w:rFonts w:ascii="Arial" w:hAnsi="Arial" w:cs="Arial"/>
                <w:b/>
                <w:color w:val="A6A6A6"/>
                <w:sz w:val="24"/>
                <w:szCs w:val="24"/>
              </w:rPr>
              <w:fldChar w:fldCharType="end"/>
            </w:r>
          </w:p>
          <w:p w14:paraId="08B3B053" w14:textId="77777777" w:rsidR="008A58A4" w:rsidRPr="001C3E18" w:rsidRDefault="008A58A4" w:rsidP="001A2C5D">
            <w:pPr>
              <w:pStyle w:val="ListParagraph"/>
              <w:ind w:left="0"/>
              <w:jc w:val="both"/>
              <w:rPr>
                <w:rFonts w:ascii="Arial" w:hAnsi="Arial" w:cs="Arial"/>
                <w:sz w:val="24"/>
                <w:szCs w:val="24"/>
              </w:rPr>
            </w:pPr>
          </w:p>
          <w:p w14:paraId="70800D55" w14:textId="77777777" w:rsidR="008A58A4" w:rsidRPr="001C3E18" w:rsidRDefault="008A58A4" w:rsidP="001A2C5D">
            <w:pPr>
              <w:pStyle w:val="ListParagraph"/>
              <w:ind w:left="0"/>
              <w:jc w:val="both"/>
              <w:rPr>
                <w:rFonts w:ascii="Arial" w:hAnsi="Arial" w:cs="Arial"/>
                <w:sz w:val="24"/>
                <w:szCs w:val="24"/>
              </w:rPr>
            </w:pPr>
          </w:p>
          <w:p w14:paraId="7B8C6405" w14:textId="77777777" w:rsidR="008A58A4" w:rsidRPr="001C3E18" w:rsidRDefault="008A58A4" w:rsidP="001A2C5D">
            <w:pPr>
              <w:pStyle w:val="ListParagraph"/>
              <w:ind w:left="0"/>
              <w:jc w:val="both"/>
              <w:rPr>
                <w:rFonts w:ascii="Arial" w:hAnsi="Arial" w:cs="Arial"/>
                <w:sz w:val="24"/>
                <w:szCs w:val="24"/>
              </w:rPr>
            </w:pPr>
          </w:p>
          <w:p w14:paraId="53E6149E" w14:textId="77777777" w:rsidR="008A58A4" w:rsidRPr="001C3E18" w:rsidRDefault="008A58A4" w:rsidP="001A2C5D">
            <w:pPr>
              <w:pStyle w:val="ListParagraph"/>
              <w:ind w:left="0"/>
              <w:jc w:val="both"/>
              <w:rPr>
                <w:rFonts w:ascii="Arial" w:hAnsi="Arial" w:cs="Arial"/>
                <w:sz w:val="24"/>
                <w:szCs w:val="24"/>
              </w:rPr>
            </w:pPr>
          </w:p>
        </w:tc>
      </w:tr>
    </w:tbl>
    <w:p w14:paraId="7E70D47C" w14:textId="77777777" w:rsidR="008A58A4" w:rsidRPr="001C3E18" w:rsidRDefault="008A58A4" w:rsidP="008A58A4">
      <w:pPr>
        <w:rPr>
          <w:rFonts w:cs="Arial"/>
          <w:szCs w:val="24"/>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8A58A4" w:rsidRPr="001C3E18" w14:paraId="62949758" w14:textId="77777777" w:rsidTr="00AD3A44">
        <w:tc>
          <w:tcPr>
            <w:tcW w:w="10456" w:type="dxa"/>
            <w:tcBorders>
              <w:top w:val="nil"/>
              <w:left w:val="nil"/>
              <w:bottom w:val="nil"/>
              <w:right w:val="nil"/>
            </w:tcBorders>
            <w:shd w:val="clear" w:color="auto" w:fill="867537"/>
          </w:tcPr>
          <w:p w14:paraId="49948A90" w14:textId="77777777" w:rsidR="008A58A4" w:rsidRPr="001C3E18" w:rsidRDefault="008A58A4" w:rsidP="001A2C5D">
            <w:pPr>
              <w:spacing w:before="60" w:after="60"/>
              <w:rPr>
                <w:rFonts w:eastAsia="Times New Roman" w:cs="Arial"/>
                <w:szCs w:val="24"/>
                <w:lang w:eastAsia="en-GB"/>
              </w:rPr>
            </w:pPr>
            <w:r>
              <w:rPr>
                <w:rStyle w:val="Strong"/>
                <w:rFonts w:cs="Arial"/>
                <w:szCs w:val="24"/>
              </w:rPr>
              <w:t>5</w:t>
            </w:r>
            <w:r w:rsidRPr="001C3E18">
              <w:rPr>
                <w:rStyle w:val="Strong"/>
                <w:rFonts w:cs="Arial"/>
                <w:szCs w:val="24"/>
              </w:rPr>
              <w:t>.</w:t>
            </w:r>
            <w:r>
              <w:rPr>
                <w:rStyle w:val="Strong"/>
                <w:rFonts w:cs="Arial"/>
                <w:szCs w:val="24"/>
              </w:rPr>
              <w:tab/>
            </w:r>
            <w:r w:rsidRPr="001C3E18">
              <w:rPr>
                <w:rStyle w:val="Strong"/>
                <w:rFonts w:cs="Arial"/>
                <w:szCs w:val="24"/>
              </w:rPr>
              <w:t>YOUR ADVISER</w:t>
            </w:r>
            <w:r>
              <w:rPr>
                <w:rStyle w:val="Strong"/>
                <w:rFonts w:cs="Arial"/>
                <w:szCs w:val="24"/>
              </w:rPr>
              <w:t xml:space="preserve"> </w:t>
            </w:r>
            <w:r>
              <w:rPr>
                <w:rStyle w:val="Strong"/>
              </w:rPr>
              <w:t>(current students only)</w:t>
            </w:r>
          </w:p>
        </w:tc>
      </w:tr>
      <w:tr w:rsidR="008A58A4" w:rsidRPr="001C3E18" w14:paraId="15673C00" w14:textId="77777777" w:rsidTr="001A2C5D">
        <w:tc>
          <w:tcPr>
            <w:tcW w:w="10456" w:type="dxa"/>
            <w:tcBorders>
              <w:top w:val="nil"/>
            </w:tcBorders>
            <w:shd w:val="clear" w:color="auto" w:fill="D9D9D9"/>
          </w:tcPr>
          <w:p w14:paraId="797EED6C" w14:textId="77777777" w:rsidR="008A58A4" w:rsidRPr="001C3E18" w:rsidRDefault="008A58A4" w:rsidP="001A2C5D">
            <w:pPr>
              <w:spacing w:before="60" w:after="60"/>
              <w:jc w:val="both"/>
              <w:rPr>
                <w:rFonts w:cs="Arial"/>
                <w:szCs w:val="24"/>
              </w:rPr>
            </w:pPr>
            <w:r w:rsidRPr="001C3E18">
              <w:rPr>
                <w:rFonts w:cs="Arial"/>
                <w:color w:val="000000"/>
                <w:szCs w:val="24"/>
              </w:rPr>
              <w:t xml:space="preserve">If you </w:t>
            </w:r>
            <w:r>
              <w:rPr>
                <w:rFonts w:cs="Arial"/>
                <w:color w:val="000000"/>
                <w:szCs w:val="24"/>
              </w:rPr>
              <w:t xml:space="preserve">are a current student </w:t>
            </w:r>
            <w:r w:rsidRPr="001C3E18">
              <w:rPr>
                <w:rFonts w:cs="Arial"/>
                <w:color w:val="000000"/>
                <w:szCs w:val="24"/>
              </w:rPr>
              <w:t>have sought advice from the Students’ Union, please state the name of the person who provided you with advice.</w:t>
            </w:r>
          </w:p>
        </w:tc>
      </w:tr>
      <w:tr w:rsidR="008A58A4" w:rsidRPr="001C3E18" w14:paraId="30E38E05" w14:textId="77777777" w:rsidTr="001A2C5D">
        <w:tc>
          <w:tcPr>
            <w:tcW w:w="10456" w:type="dxa"/>
            <w:shd w:val="clear" w:color="auto" w:fill="FFFFFF"/>
          </w:tcPr>
          <w:p w14:paraId="347597E7" w14:textId="77777777" w:rsidR="008A58A4" w:rsidRPr="001C3E18" w:rsidRDefault="008A58A4" w:rsidP="001A2C5D">
            <w:pPr>
              <w:spacing w:before="120" w:after="120"/>
              <w:jc w:val="both"/>
              <w:rPr>
                <w:rFonts w:cs="Arial"/>
                <w:szCs w:val="24"/>
              </w:rPr>
            </w:pPr>
            <w:r w:rsidRPr="001C3E18">
              <w:rPr>
                <w:rFonts w:cs="Arial"/>
                <w:b/>
                <w:color w:val="A6A6A6"/>
                <w:szCs w:val="24"/>
              </w:rPr>
              <w:fldChar w:fldCharType="begin">
                <w:ffData>
                  <w:name w:val="Text7"/>
                  <w:enabled/>
                  <w:calcOnExit w:val="0"/>
                  <w:textInput/>
                </w:ffData>
              </w:fldChar>
            </w:r>
            <w:r w:rsidRPr="001C3E18">
              <w:rPr>
                <w:rFonts w:cs="Arial"/>
                <w:b/>
                <w:color w:val="A6A6A6"/>
                <w:szCs w:val="24"/>
              </w:rPr>
              <w:instrText xml:space="preserve"> FORMTEXT </w:instrText>
            </w:r>
            <w:r w:rsidRPr="001C3E18">
              <w:rPr>
                <w:rFonts w:cs="Arial"/>
                <w:b/>
                <w:color w:val="A6A6A6"/>
                <w:szCs w:val="24"/>
              </w:rPr>
            </w:r>
            <w:r w:rsidRPr="001C3E18">
              <w:rPr>
                <w:rFonts w:cs="Arial"/>
                <w:b/>
                <w:color w:val="A6A6A6"/>
                <w:szCs w:val="24"/>
              </w:rPr>
              <w:fldChar w:fldCharType="separate"/>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noProof/>
                <w:color w:val="A6A6A6"/>
                <w:szCs w:val="24"/>
              </w:rPr>
              <w:t> </w:t>
            </w:r>
            <w:r w:rsidRPr="001C3E18">
              <w:rPr>
                <w:rFonts w:cs="Arial"/>
                <w:b/>
                <w:color w:val="A6A6A6"/>
                <w:szCs w:val="24"/>
              </w:rPr>
              <w:fldChar w:fldCharType="end"/>
            </w:r>
          </w:p>
          <w:p w14:paraId="1E5152D6" w14:textId="77777777" w:rsidR="008A58A4" w:rsidRPr="001C3E18" w:rsidRDefault="008A58A4" w:rsidP="001A2C5D">
            <w:pPr>
              <w:spacing w:before="120" w:after="120"/>
              <w:jc w:val="both"/>
              <w:rPr>
                <w:rFonts w:cs="Arial"/>
                <w:szCs w:val="24"/>
              </w:rPr>
            </w:pPr>
          </w:p>
        </w:tc>
      </w:tr>
      <w:tr w:rsidR="008A58A4" w:rsidRPr="001C3E18" w14:paraId="08E5C474" w14:textId="77777777" w:rsidTr="001A2C5D">
        <w:tc>
          <w:tcPr>
            <w:tcW w:w="10456" w:type="dxa"/>
            <w:tcBorders>
              <w:bottom w:val="single" w:sz="8" w:space="0" w:color="BFBFBF"/>
            </w:tcBorders>
            <w:shd w:val="clear" w:color="auto" w:fill="D9D9D9"/>
          </w:tcPr>
          <w:p w14:paraId="24CC2B16" w14:textId="77777777" w:rsidR="008A58A4" w:rsidRPr="001C3E18" w:rsidRDefault="008A58A4" w:rsidP="001A2C5D">
            <w:pPr>
              <w:spacing w:before="60" w:after="60"/>
              <w:jc w:val="both"/>
              <w:rPr>
                <w:rFonts w:eastAsia="Times New Roman" w:cs="Arial"/>
                <w:color w:val="000000"/>
                <w:szCs w:val="24"/>
                <w:lang w:eastAsia="en-GB"/>
              </w:rPr>
            </w:pPr>
            <w:r w:rsidRPr="001C3E18">
              <w:rPr>
                <w:rFonts w:eastAsia="Times New Roman" w:cs="Arial"/>
                <w:color w:val="000000"/>
                <w:szCs w:val="24"/>
                <w:lang w:eastAsia="en-GB"/>
              </w:rPr>
              <w:lastRenderedPageBreak/>
              <w:t xml:space="preserve">Do </w:t>
            </w:r>
            <w:r>
              <w:rPr>
                <w:rFonts w:eastAsia="Times New Roman" w:cs="Arial"/>
                <w:color w:val="000000"/>
                <w:szCs w:val="24"/>
                <w:lang w:eastAsia="en-GB"/>
              </w:rPr>
              <w:t xml:space="preserve">I </w:t>
            </w:r>
            <w:r w:rsidRPr="001C3E18">
              <w:rPr>
                <w:rFonts w:eastAsia="Times New Roman" w:cs="Arial"/>
                <w:color w:val="000000"/>
                <w:szCs w:val="24"/>
                <w:lang w:eastAsia="en-GB"/>
              </w:rPr>
              <w:t>give permission for the University to discuss your case</w:t>
            </w:r>
            <w:r>
              <w:rPr>
                <w:rFonts w:eastAsia="Times New Roman" w:cs="Arial"/>
                <w:color w:val="000000"/>
                <w:szCs w:val="24"/>
                <w:lang w:eastAsia="en-GB"/>
              </w:rPr>
              <w:t xml:space="preserve">, provide documentation and copies of correspondence to you </w:t>
            </w:r>
            <w:r w:rsidRPr="001C3E18">
              <w:rPr>
                <w:rFonts w:eastAsia="Times New Roman" w:cs="Arial"/>
                <w:color w:val="000000"/>
                <w:szCs w:val="24"/>
                <w:lang w:eastAsia="en-GB"/>
              </w:rPr>
              <w:t>with the above person</w:t>
            </w:r>
            <w:r>
              <w:rPr>
                <w:rFonts w:eastAsia="Times New Roman" w:cs="Arial"/>
                <w:color w:val="000000"/>
                <w:szCs w:val="24"/>
                <w:lang w:eastAsia="en-GB"/>
              </w:rPr>
              <w:t xml:space="preserve"> Please indicate below</w:t>
            </w:r>
            <w:r w:rsidRPr="001C3E18">
              <w:rPr>
                <w:rFonts w:eastAsia="Times New Roman" w:cs="Arial"/>
                <w:color w:val="000000"/>
                <w:szCs w:val="24"/>
                <w:lang w:eastAsia="en-GB"/>
              </w:rPr>
              <w:t>:</w:t>
            </w:r>
          </w:p>
          <w:p w14:paraId="479DB998" w14:textId="77777777" w:rsidR="008A58A4" w:rsidRPr="001C3E18" w:rsidRDefault="008A58A4" w:rsidP="001A2C5D">
            <w:pPr>
              <w:spacing w:before="60" w:after="60"/>
              <w:jc w:val="both"/>
              <w:rPr>
                <w:rFonts w:eastAsia="Times New Roman" w:cs="Arial"/>
                <w:i/>
                <w:iCs/>
                <w:color w:val="000000"/>
                <w:szCs w:val="24"/>
                <w:lang w:eastAsia="en-GB"/>
              </w:rPr>
            </w:pPr>
          </w:p>
        </w:tc>
      </w:tr>
      <w:tr w:rsidR="008A58A4" w:rsidRPr="001C3E18" w14:paraId="2D358265" w14:textId="77777777" w:rsidTr="001A2C5D">
        <w:trPr>
          <w:trHeight w:val="245"/>
        </w:trPr>
        <w:tc>
          <w:tcPr>
            <w:tcW w:w="10456" w:type="dxa"/>
            <w:tcBorders>
              <w:top w:val="single" w:sz="8" w:space="0" w:color="BFBFBF"/>
              <w:bottom w:val="single" w:sz="18" w:space="0" w:color="BFBFBF"/>
            </w:tcBorders>
            <w:shd w:val="clear" w:color="auto" w:fill="FFFFFF"/>
          </w:tcPr>
          <w:p w14:paraId="71AE4D83" w14:textId="77777777" w:rsidR="008A58A4" w:rsidRDefault="008A58A4" w:rsidP="001A2C5D">
            <w:pPr>
              <w:spacing w:before="120" w:after="120"/>
              <w:rPr>
                <w:rFonts w:eastAsia="Times New Roman" w:cs="Arial"/>
                <w:color w:val="000000"/>
                <w:szCs w:val="24"/>
              </w:rPr>
            </w:pPr>
            <w:r w:rsidRPr="001C3E18">
              <w:rPr>
                <w:rFonts w:eastAsia="Times New Roman" w:cs="Arial"/>
                <w:color w:val="000000"/>
                <w:szCs w:val="24"/>
              </w:rPr>
              <w:fldChar w:fldCharType="begin">
                <w:ffData>
                  <w:name w:val="Check17"/>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r w:rsidRPr="001C3E18">
              <w:rPr>
                <w:rFonts w:eastAsia="Times New Roman" w:cs="Arial"/>
                <w:color w:val="000000"/>
                <w:szCs w:val="24"/>
              </w:rPr>
              <w:t xml:space="preserve">    Yes             </w:t>
            </w:r>
            <w:r w:rsidRPr="001C3E18">
              <w:rPr>
                <w:rFonts w:eastAsia="Times New Roman" w:cs="Arial"/>
                <w:color w:val="000000"/>
                <w:szCs w:val="24"/>
              </w:rPr>
              <w:fldChar w:fldCharType="begin">
                <w:ffData>
                  <w:name w:val="Check18"/>
                  <w:enabled/>
                  <w:calcOnExit w:val="0"/>
                  <w:checkBox>
                    <w:sizeAuto/>
                    <w:default w:val="0"/>
                  </w:checkBox>
                </w:ffData>
              </w:fldChar>
            </w:r>
            <w:r w:rsidRPr="001C3E18">
              <w:rPr>
                <w:rFonts w:eastAsia="Times New Roman" w:cs="Arial"/>
                <w:color w:val="000000"/>
                <w:szCs w:val="24"/>
              </w:rPr>
              <w:instrText xml:space="preserve"> FORMCHECKBOX </w:instrText>
            </w:r>
            <w:r w:rsidRPr="001C3E18">
              <w:rPr>
                <w:rFonts w:eastAsia="Times New Roman" w:cs="Arial"/>
                <w:color w:val="000000"/>
                <w:szCs w:val="24"/>
              </w:rPr>
            </w:r>
            <w:r w:rsidRPr="001C3E18">
              <w:rPr>
                <w:rFonts w:eastAsia="Times New Roman" w:cs="Arial"/>
                <w:color w:val="000000"/>
                <w:szCs w:val="24"/>
              </w:rPr>
              <w:fldChar w:fldCharType="separate"/>
            </w:r>
            <w:r w:rsidRPr="001C3E18">
              <w:rPr>
                <w:rFonts w:eastAsia="Times New Roman" w:cs="Arial"/>
                <w:color w:val="000000"/>
                <w:szCs w:val="24"/>
              </w:rPr>
              <w:fldChar w:fldCharType="end"/>
            </w:r>
            <w:r w:rsidRPr="001C3E18">
              <w:rPr>
                <w:rFonts w:eastAsia="Times New Roman" w:cs="Arial"/>
                <w:color w:val="000000"/>
                <w:szCs w:val="24"/>
              </w:rPr>
              <w:t xml:space="preserve">   No </w:t>
            </w:r>
          </w:p>
          <w:p w14:paraId="46E07D58" w14:textId="77777777" w:rsidR="008A58A4" w:rsidRPr="001C3E18" w:rsidRDefault="008A58A4" w:rsidP="001A2C5D">
            <w:pPr>
              <w:spacing w:before="120" w:after="120"/>
              <w:rPr>
                <w:rFonts w:eastAsia="Times New Roman" w:cs="Arial"/>
                <w:color w:val="000000"/>
                <w:szCs w:val="24"/>
              </w:rPr>
            </w:pPr>
            <w:r w:rsidRPr="001C3E18">
              <w:rPr>
                <w:rFonts w:eastAsia="Times New Roman" w:cs="Arial"/>
                <w:i/>
                <w:iCs/>
                <w:color w:val="000000"/>
                <w:szCs w:val="24"/>
                <w:lang w:eastAsia="en-GB"/>
              </w:rPr>
              <w:t>The Student Casework Office is not able to provide documentation or communicate with the Students’ Union about your case without your consent.</w:t>
            </w:r>
          </w:p>
        </w:tc>
      </w:tr>
    </w:tbl>
    <w:p w14:paraId="78D825F8" w14:textId="77777777" w:rsidR="008A58A4" w:rsidRPr="001C3E18" w:rsidRDefault="008A58A4" w:rsidP="008A58A4">
      <w:pPr>
        <w:rPr>
          <w:rFonts w:cs="Arial"/>
          <w:szCs w:val="24"/>
        </w:rPr>
      </w:pPr>
    </w:p>
    <w:p w14:paraId="78095D99" w14:textId="77777777" w:rsidR="00501521" w:rsidRDefault="00501521"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16835E85" w:rsidR="004655A1" w:rsidRPr="00C45EE4" w:rsidRDefault="00703EEF" w:rsidP="00703EEF">
            <w:pPr>
              <w:spacing w:before="60" w:after="60"/>
              <w:rPr>
                <w:rFonts w:ascii="Verdana" w:eastAsia="Times New Roman" w:hAnsi="Verdana"/>
                <w:color w:val="EBF0F9"/>
                <w:sz w:val="20"/>
                <w:szCs w:val="20"/>
                <w:lang w:eastAsia="en-GB"/>
              </w:rPr>
            </w:pPr>
            <w:r>
              <w:br w:type="page"/>
            </w:r>
            <w:r w:rsidR="00AD3A44">
              <w:t>6</w:t>
            </w:r>
            <w:r w:rsidR="004655A1">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17"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17"/>
          </w:p>
          <w:p w14:paraId="5F28F632" w14:textId="77777777" w:rsidR="00CF400F" w:rsidRDefault="00CF400F"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66AE1A10" w:rsidR="005A4FAB" w:rsidRPr="00C45EE4" w:rsidRDefault="0078017F" w:rsidP="00544B30">
            <w:pPr>
              <w:spacing w:before="120" w:after="120"/>
              <w:rPr>
                <w:rFonts w:ascii="Verdana" w:eastAsia="Times New Roman" w:hAnsi="Verdana"/>
                <w:color w:val="EBF0F9"/>
                <w:sz w:val="20"/>
                <w:szCs w:val="20"/>
                <w:lang w:eastAsia="en-GB"/>
              </w:rPr>
            </w:pPr>
            <w:bookmarkStart w:id="18" w:name="_Hlk56003079"/>
            <w:r>
              <w:br w:type="page"/>
            </w:r>
            <w:r w:rsidR="00AD3A44">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lastRenderedPageBreak/>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CB2579">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w:t>
            </w:r>
            <w:proofErr w:type="gramStart"/>
            <w:r w:rsidRPr="009679AD">
              <w:rPr>
                <w:rFonts w:ascii="Arial" w:hAnsi="Arial" w:cs="Arial"/>
                <w:sz w:val="24"/>
                <w:szCs w:val="24"/>
              </w:rPr>
              <w:t>party</w:t>
            </w:r>
            <w:proofErr w:type="gramEnd"/>
            <w:r w:rsidRPr="009679AD">
              <w:rPr>
                <w:rFonts w:ascii="Arial" w:hAnsi="Arial" w:cs="Arial"/>
                <w:sz w:val="24"/>
                <w:szCs w:val="24"/>
              </w:rPr>
              <w:t xml:space="preserve">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19"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20"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20"/>
          </w:p>
        </w:tc>
      </w:tr>
      <w:bookmarkEnd w:id="18"/>
    </w:tbl>
    <w:p w14:paraId="561C774A" w14:textId="15B5BAA6" w:rsidR="00E76336" w:rsidRDefault="00E76336" w:rsidP="00E76336">
      <w:pPr>
        <w:jc w:val="center"/>
        <w:rPr>
          <w:rFonts w:ascii="Verdana" w:eastAsia="Times New Roman" w:hAnsi="Verdana"/>
          <w:color w:val="000000"/>
          <w:sz w:val="20"/>
          <w:szCs w:val="20"/>
          <w:lang w:eastAsia="en-GB"/>
        </w:rPr>
      </w:pPr>
    </w:p>
    <w:p w14:paraId="53A94D6B" w14:textId="77777777" w:rsidR="00CD3FF2" w:rsidRPr="00B5760C" w:rsidRDefault="00CD3FF2"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24623C"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w:t>
            </w:r>
            <w:proofErr w:type="gramStart"/>
            <w:r w:rsidRPr="0024623C">
              <w:rPr>
                <w:rFonts w:eastAsia="Times New Roman" w:cs="Arial"/>
                <w:color w:val="000000"/>
                <w:szCs w:val="24"/>
                <w:lang w:eastAsia="en-GB"/>
              </w:rPr>
              <w:t>form</w:t>
            </w:r>
            <w:proofErr w:type="gramEnd"/>
            <w:r w:rsidRPr="0024623C">
              <w:rPr>
                <w:rFonts w:eastAsia="Times New Roman" w:cs="Arial"/>
                <w:color w:val="000000"/>
                <w:szCs w:val="24"/>
                <w:lang w:eastAsia="en-GB"/>
              </w:rPr>
              <w:t xml:space="preserve"> </w:t>
            </w:r>
            <w:r w:rsidR="00BA7DDF" w:rsidRPr="0024623C">
              <w:rPr>
                <w:rFonts w:eastAsia="Times New Roman" w:cs="Arial"/>
                <w:color w:val="000000"/>
                <w:szCs w:val="24"/>
                <w:lang w:eastAsia="en-GB"/>
              </w:rPr>
              <w:t>you are advised to check</w:t>
            </w:r>
            <w:r w:rsidRPr="0024623C">
              <w:rPr>
                <w:rFonts w:eastAsia="Times New Roman" w:cs="Arial"/>
                <w:color w:val="000000"/>
                <w:szCs w:val="24"/>
                <w:lang w:eastAsia="en-GB"/>
              </w:rPr>
              <w:t xml:space="preserve"> the following:</w:t>
            </w:r>
          </w:p>
          <w:p w14:paraId="46AE664E" w14:textId="77777777" w:rsidR="00E76336" w:rsidRPr="0024623C" w:rsidRDefault="00E76336" w:rsidP="009D776D">
            <w:pPr>
              <w:rPr>
                <w:rFonts w:ascii="Verdana" w:eastAsia="Times New Roman" w:hAnsi="Verdana"/>
                <w:color w:val="000000"/>
                <w:szCs w:val="24"/>
                <w:lang w:eastAsia="en-GB"/>
              </w:rPr>
            </w:pPr>
          </w:p>
          <w:p w14:paraId="2B97A058" w14:textId="2AC17B32" w:rsidR="00E76336" w:rsidRPr="0024623C" w:rsidRDefault="00571E0E" w:rsidP="00A03C3E">
            <w:pPr>
              <w:numPr>
                <w:ilvl w:val="0"/>
                <w:numId w:val="11"/>
              </w:numPr>
              <w:rPr>
                <w:rFonts w:cs="Arial"/>
                <w:szCs w:val="24"/>
              </w:rPr>
            </w:pPr>
            <w:r w:rsidRPr="0024623C">
              <w:rPr>
                <w:rFonts w:eastAsia="Times New Roman" w:cs="Arial"/>
                <w:color w:val="000000"/>
                <w:szCs w:val="24"/>
                <w:lang w:eastAsia="en-GB"/>
              </w:rPr>
              <w:t>Y</w:t>
            </w:r>
            <w:r w:rsidR="00E76336" w:rsidRPr="0024623C">
              <w:rPr>
                <w:rFonts w:eastAsia="Times New Roman" w:cs="Arial"/>
                <w:color w:val="000000"/>
                <w:szCs w:val="24"/>
                <w:lang w:eastAsia="en-GB"/>
              </w:rPr>
              <w:t xml:space="preserve">ou have read and understood the </w:t>
            </w:r>
            <w:r w:rsidR="0024623C" w:rsidRPr="0024623C">
              <w:rPr>
                <w:rFonts w:eastAsia="Times New Roman" w:cs="Arial"/>
                <w:color w:val="000000"/>
                <w:szCs w:val="24"/>
                <w:lang w:eastAsia="en-GB"/>
              </w:rPr>
              <w:t xml:space="preserve">Applicant and Student Criminal Convictions </w:t>
            </w:r>
            <w:proofErr w:type="gramStart"/>
            <w:r w:rsidR="0024623C" w:rsidRPr="0024623C">
              <w:rPr>
                <w:rFonts w:eastAsia="Times New Roman" w:cs="Arial"/>
                <w:color w:val="000000"/>
                <w:szCs w:val="24"/>
                <w:lang w:eastAsia="en-GB"/>
              </w:rPr>
              <w:t>Policy</w:t>
            </w:r>
            <w:r w:rsidR="004A1319" w:rsidRPr="0024623C">
              <w:rPr>
                <w:rFonts w:cs="Arial"/>
                <w:szCs w:val="24"/>
              </w:rPr>
              <w:t>;</w:t>
            </w:r>
            <w:proofErr w:type="gramEnd"/>
          </w:p>
          <w:p w14:paraId="72EF19EC" w14:textId="77777777" w:rsidR="00A03C3E" w:rsidRPr="0024623C" w:rsidRDefault="00A03C3E" w:rsidP="00A03C3E">
            <w:pPr>
              <w:numPr>
                <w:ilvl w:val="0"/>
                <w:numId w:val="11"/>
              </w:numPr>
              <w:rPr>
                <w:rFonts w:eastAsia="Times New Roman" w:cs="Arial"/>
                <w:color w:val="000000"/>
                <w:szCs w:val="24"/>
                <w:lang w:eastAsia="en-GB"/>
              </w:rPr>
            </w:pPr>
            <w:r w:rsidRPr="0024623C">
              <w:rPr>
                <w:rFonts w:eastAsia="Times New Roman" w:cs="Arial"/>
                <w:color w:val="000000"/>
                <w:szCs w:val="24"/>
                <w:lang w:eastAsia="en-GB"/>
              </w:rPr>
              <w:t xml:space="preserve">you have completed all relevant fields on this Application </w:t>
            </w:r>
            <w:proofErr w:type="gramStart"/>
            <w:r w:rsidRPr="0024623C">
              <w:rPr>
                <w:rFonts w:eastAsia="Times New Roman" w:cs="Arial"/>
                <w:color w:val="000000"/>
                <w:szCs w:val="24"/>
                <w:lang w:eastAsia="en-GB"/>
              </w:rPr>
              <w:t>Form;</w:t>
            </w:r>
            <w:proofErr w:type="gramEnd"/>
            <w:r w:rsidRPr="0024623C">
              <w:rPr>
                <w:rFonts w:eastAsia="Times New Roman" w:cs="Arial"/>
                <w:color w:val="000000"/>
                <w:szCs w:val="24"/>
                <w:lang w:eastAsia="en-GB"/>
              </w:rPr>
              <w:t xml:space="preserve">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24623C">
              <w:rPr>
                <w:rFonts w:eastAsia="Times New Roman" w:cs="Arial"/>
                <w:color w:val="000000"/>
                <w:szCs w:val="24"/>
                <w:lang w:eastAsia="en-GB"/>
              </w:rPr>
              <w:t>you have fully and clearly sta</w:t>
            </w:r>
            <w:r w:rsidRPr="009679AD">
              <w:rPr>
                <w:rFonts w:eastAsia="Times New Roman" w:cs="Arial"/>
                <w:color w:val="000000"/>
                <w:szCs w:val="24"/>
                <w:lang w:eastAsia="en-GB"/>
              </w:rPr>
              <w:t xml:space="preserve">ted what would be a satisfactory </w:t>
            </w:r>
            <w:proofErr w:type="gramStart"/>
            <w:r w:rsidRPr="009679AD">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D52B54D" w14:textId="77777777" w:rsidR="00544B30" w:rsidRPr="00E76336" w:rsidRDefault="00544B30" w:rsidP="00CB2579">
      <w:pPr>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3EC" w14:textId="77777777" w:rsidR="00A14802" w:rsidRDefault="00A14802" w:rsidP="008C7F4B">
      <w:r>
        <w:separator/>
      </w:r>
    </w:p>
  </w:endnote>
  <w:endnote w:type="continuationSeparator" w:id="0">
    <w:p w14:paraId="419C13C4" w14:textId="77777777" w:rsidR="00A14802" w:rsidRDefault="00A14802"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altName w:val="Calibri"/>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30B8" w14:textId="77777777" w:rsidR="00A14802" w:rsidRDefault="00A14802" w:rsidP="008C7F4B">
      <w:r>
        <w:separator/>
      </w:r>
    </w:p>
  </w:footnote>
  <w:footnote w:type="continuationSeparator" w:id="0">
    <w:p w14:paraId="69F1D3E6" w14:textId="77777777" w:rsidR="00A14802" w:rsidRDefault="00A14802"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08D2E3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3" w15:restartNumberingAfterBreak="0">
    <w:nsid w:val="79BF6AD2"/>
    <w:multiLevelType w:val="hybridMultilevel"/>
    <w:tmpl w:val="A9E09A7A"/>
    <w:lvl w:ilvl="0" w:tplc="D7241C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 w:numId="16" w16cid:durableId="317149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23BD"/>
    <w:rsid w:val="001A5C3C"/>
    <w:rsid w:val="001C6348"/>
    <w:rsid w:val="001D4A51"/>
    <w:rsid w:val="001E5C6B"/>
    <w:rsid w:val="001F0055"/>
    <w:rsid w:val="001F1D74"/>
    <w:rsid w:val="002015A9"/>
    <w:rsid w:val="00207B82"/>
    <w:rsid w:val="002107C6"/>
    <w:rsid w:val="00211357"/>
    <w:rsid w:val="0021381C"/>
    <w:rsid w:val="0022007A"/>
    <w:rsid w:val="0022477E"/>
    <w:rsid w:val="00226B67"/>
    <w:rsid w:val="00241FBC"/>
    <w:rsid w:val="0024528C"/>
    <w:rsid w:val="0024623C"/>
    <w:rsid w:val="00247E8D"/>
    <w:rsid w:val="0025485A"/>
    <w:rsid w:val="00264BA8"/>
    <w:rsid w:val="0027065A"/>
    <w:rsid w:val="0027183A"/>
    <w:rsid w:val="002722B4"/>
    <w:rsid w:val="00274F8C"/>
    <w:rsid w:val="00280322"/>
    <w:rsid w:val="002849D0"/>
    <w:rsid w:val="00287FFD"/>
    <w:rsid w:val="002914FE"/>
    <w:rsid w:val="002A00D5"/>
    <w:rsid w:val="002A0D4C"/>
    <w:rsid w:val="002A48C1"/>
    <w:rsid w:val="002B383F"/>
    <w:rsid w:val="002B4ECA"/>
    <w:rsid w:val="002C18C5"/>
    <w:rsid w:val="002C6E4A"/>
    <w:rsid w:val="002D204D"/>
    <w:rsid w:val="002D2B82"/>
    <w:rsid w:val="002D5251"/>
    <w:rsid w:val="003000C2"/>
    <w:rsid w:val="0030417B"/>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3F6A5F"/>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C53B6"/>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E25B5"/>
    <w:rsid w:val="005E7A62"/>
    <w:rsid w:val="005F67DA"/>
    <w:rsid w:val="00615410"/>
    <w:rsid w:val="00625AC8"/>
    <w:rsid w:val="00632290"/>
    <w:rsid w:val="0064588F"/>
    <w:rsid w:val="00646D16"/>
    <w:rsid w:val="0065214B"/>
    <w:rsid w:val="006547BB"/>
    <w:rsid w:val="0065712B"/>
    <w:rsid w:val="00662108"/>
    <w:rsid w:val="0066297A"/>
    <w:rsid w:val="00663916"/>
    <w:rsid w:val="0066520F"/>
    <w:rsid w:val="0066792C"/>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83CFF"/>
    <w:rsid w:val="007A11FB"/>
    <w:rsid w:val="007A46FC"/>
    <w:rsid w:val="007B411C"/>
    <w:rsid w:val="007B64F7"/>
    <w:rsid w:val="007C1C57"/>
    <w:rsid w:val="007D613F"/>
    <w:rsid w:val="007E53D9"/>
    <w:rsid w:val="007F64DB"/>
    <w:rsid w:val="00800244"/>
    <w:rsid w:val="008013C9"/>
    <w:rsid w:val="00810A42"/>
    <w:rsid w:val="00811B36"/>
    <w:rsid w:val="00811B4F"/>
    <w:rsid w:val="00821134"/>
    <w:rsid w:val="00826EF8"/>
    <w:rsid w:val="00836615"/>
    <w:rsid w:val="00844CF7"/>
    <w:rsid w:val="00861E63"/>
    <w:rsid w:val="00862F0A"/>
    <w:rsid w:val="00867B86"/>
    <w:rsid w:val="00867F7D"/>
    <w:rsid w:val="00886ED4"/>
    <w:rsid w:val="008A58A4"/>
    <w:rsid w:val="008A6C7E"/>
    <w:rsid w:val="008C48E3"/>
    <w:rsid w:val="008C7F4B"/>
    <w:rsid w:val="008D235E"/>
    <w:rsid w:val="008D35BD"/>
    <w:rsid w:val="008F100B"/>
    <w:rsid w:val="008F1B31"/>
    <w:rsid w:val="00903600"/>
    <w:rsid w:val="009157E3"/>
    <w:rsid w:val="00920FD1"/>
    <w:rsid w:val="00922D2A"/>
    <w:rsid w:val="00927ED5"/>
    <w:rsid w:val="009454CB"/>
    <w:rsid w:val="00947D3F"/>
    <w:rsid w:val="00953C04"/>
    <w:rsid w:val="0096023B"/>
    <w:rsid w:val="00962771"/>
    <w:rsid w:val="00974EB0"/>
    <w:rsid w:val="0098534A"/>
    <w:rsid w:val="0099532C"/>
    <w:rsid w:val="0099767C"/>
    <w:rsid w:val="009B4F5D"/>
    <w:rsid w:val="009B55C5"/>
    <w:rsid w:val="009B6D2E"/>
    <w:rsid w:val="009C0CE7"/>
    <w:rsid w:val="009C4267"/>
    <w:rsid w:val="009D6945"/>
    <w:rsid w:val="009D776D"/>
    <w:rsid w:val="009F65F5"/>
    <w:rsid w:val="00A0013B"/>
    <w:rsid w:val="00A0229B"/>
    <w:rsid w:val="00A03C3E"/>
    <w:rsid w:val="00A14311"/>
    <w:rsid w:val="00A14802"/>
    <w:rsid w:val="00A20456"/>
    <w:rsid w:val="00A2733A"/>
    <w:rsid w:val="00A30E91"/>
    <w:rsid w:val="00A317E5"/>
    <w:rsid w:val="00A31882"/>
    <w:rsid w:val="00A31A0D"/>
    <w:rsid w:val="00A351D5"/>
    <w:rsid w:val="00A43304"/>
    <w:rsid w:val="00A5288C"/>
    <w:rsid w:val="00A55CC1"/>
    <w:rsid w:val="00A66D7B"/>
    <w:rsid w:val="00A72FCE"/>
    <w:rsid w:val="00A91756"/>
    <w:rsid w:val="00AA23D0"/>
    <w:rsid w:val="00AA2E89"/>
    <w:rsid w:val="00AC1F39"/>
    <w:rsid w:val="00AC7FAB"/>
    <w:rsid w:val="00AD0D7B"/>
    <w:rsid w:val="00AD3A44"/>
    <w:rsid w:val="00AD7D3F"/>
    <w:rsid w:val="00AE0212"/>
    <w:rsid w:val="00AE0376"/>
    <w:rsid w:val="00AE5B8B"/>
    <w:rsid w:val="00AE78C2"/>
    <w:rsid w:val="00AF1711"/>
    <w:rsid w:val="00AF61EF"/>
    <w:rsid w:val="00B033FF"/>
    <w:rsid w:val="00B07E1E"/>
    <w:rsid w:val="00B1232E"/>
    <w:rsid w:val="00B14AEB"/>
    <w:rsid w:val="00B20623"/>
    <w:rsid w:val="00B2122B"/>
    <w:rsid w:val="00B37ACA"/>
    <w:rsid w:val="00B51C8B"/>
    <w:rsid w:val="00B52F9B"/>
    <w:rsid w:val="00B5760C"/>
    <w:rsid w:val="00B65122"/>
    <w:rsid w:val="00B66A4A"/>
    <w:rsid w:val="00B73A1A"/>
    <w:rsid w:val="00B92E39"/>
    <w:rsid w:val="00BA7DDF"/>
    <w:rsid w:val="00BB71FF"/>
    <w:rsid w:val="00BF05F4"/>
    <w:rsid w:val="00BF09A4"/>
    <w:rsid w:val="00BF5A7A"/>
    <w:rsid w:val="00C02787"/>
    <w:rsid w:val="00C03C04"/>
    <w:rsid w:val="00C06C90"/>
    <w:rsid w:val="00C10B15"/>
    <w:rsid w:val="00C12B5D"/>
    <w:rsid w:val="00C13CC4"/>
    <w:rsid w:val="00C202C5"/>
    <w:rsid w:val="00C32465"/>
    <w:rsid w:val="00C45984"/>
    <w:rsid w:val="00C45EE4"/>
    <w:rsid w:val="00C47C2D"/>
    <w:rsid w:val="00C527A7"/>
    <w:rsid w:val="00C5666B"/>
    <w:rsid w:val="00C57B40"/>
    <w:rsid w:val="00C719B8"/>
    <w:rsid w:val="00C91579"/>
    <w:rsid w:val="00C961CA"/>
    <w:rsid w:val="00CA439B"/>
    <w:rsid w:val="00CB2579"/>
    <w:rsid w:val="00CB5522"/>
    <w:rsid w:val="00CB5EB8"/>
    <w:rsid w:val="00CC77C9"/>
    <w:rsid w:val="00CD3FF2"/>
    <w:rsid w:val="00CE223C"/>
    <w:rsid w:val="00CE373B"/>
    <w:rsid w:val="00CE4FC0"/>
    <w:rsid w:val="00CE5FAB"/>
    <w:rsid w:val="00CF2376"/>
    <w:rsid w:val="00CF400F"/>
    <w:rsid w:val="00CF5BAF"/>
    <w:rsid w:val="00D008A9"/>
    <w:rsid w:val="00D07F90"/>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F44FF"/>
    <w:rsid w:val="00E03BBE"/>
    <w:rsid w:val="00E12DDE"/>
    <w:rsid w:val="00E23B06"/>
    <w:rsid w:val="00E26030"/>
    <w:rsid w:val="00E2609C"/>
    <w:rsid w:val="00E4114A"/>
    <w:rsid w:val="00E44BD1"/>
    <w:rsid w:val="00E50BAA"/>
    <w:rsid w:val="00E5780D"/>
    <w:rsid w:val="00E76336"/>
    <w:rsid w:val="00E77335"/>
    <w:rsid w:val="00E80851"/>
    <w:rsid w:val="00E83525"/>
    <w:rsid w:val="00E93EC4"/>
    <w:rsid w:val="00EB06DC"/>
    <w:rsid w:val="00EB16DB"/>
    <w:rsid w:val="00EB33F7"/>
    <w:rsid w:val="00EC3C98"/>
    <w:rsid w:val="00EC3CC7"/>
    <w:rsid w:val="00ED3D01"/>
    <w:rsid w:val="00EE64E8"/>
    <w:rsid w:val="00EF2611"/>
    <w:rsid w:val="00EF3D7B"/>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 w:type="paragraph" w:customStyle="1" w:styleId="Policynumberedheadings">
    <w:name w:val="Policy numbered headings"/>
    <w:basedOn w:val="Normal"/>
    <w:qFormat/>
    <w:rsid w:val="008A58A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2.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3.xml><?xml version="1.0" encoding="utf-8"?>
<ds:datastoreItem xmlns:ds="http://schemas.openxmlformats.org/officeDocument/2006/customXml" ds:itemID="{ED234C25-208F-4BAD-A376-7FECBA803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9057</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30</cp:revision>
  <cp:lastPrinted>2017-07-31T15:16:00Z</cp:lastPrinted>
  <dcterms:created xsi:type="dcterms:W3CDTF">2025-09-01T12:27:00Z</dcterms:created>
  <dcterms:modified xsi:type="dcterms:W3CDTF">2025-09-19T10:38:00Z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